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Default Extension="xml" ContentType="application/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7D" w:rsidRPr="00F55A00" w:rsidRDefault="00645F7D" w:rsidP="00645F7D">
      <w:pPr>
        <w:autoSpaceDE w:val="0"/>
        <w:autoSpaceDN w:val="0"/>
        <w:adjustRightInd w:val="0"/>
        <w:rPr>
          <w:rFonts w:eastAsia="KozGoPro-Bold" w:cs="KozGoPro-Bold"/>
          <w:b/>
          <w:bCs/>
          <w:sz w:val="72"/>
          <w:szCs w:val="68"/>
          <w:lang w:val="fr-FR"/>
        </w:rPr>
      </w:pPr>
      <w:r w:rsidRPr="00F55A00">
        <w:rPr>
          <w:rFonts w:eastAsia="KozGoPro-Bold" w:cs="KozGoPro-Bold"/>
          <w:b/>
          <w:bCs/>
          <w:sz w:val="72"/>
          <w:szCs w:val="68"/>
          <w:lang w:val="fr-FR"/>
        </w:rPr>
        <w:t>Déclaration de</w:t>
      </w:r>
    </w:p>
    <w:p w:rsidR="00645F7D" w:rsidRPr="00F55A00" w:rsidRDefault="00645F7D" w:rsidP="00645F7D">
      <w:pPr>
        <w:autoSpaceDE w:val="0"/>
        <w:autoSpaceDN w:val="0"/>
        <w:adjustRightInd w:val="0"/>
        <w:rPr>
          <w:rFonts w:eastAsia="KozGoPro-Bold" w:cs="KozGoPro-Bold"/>
          <w:b/>
          <w:bCs/>
          <w:sz w:val="72"/>
          <w:szCs w:val="68"/>
          <w:lang w:val="fr-FR"/>
        </w:rPr>
      </w:pPr>
      <w:r w:rsidRPr="00F55A00">
        <w:rPr>
          <w:rFonts w:eastAsia="KozGoPro-Bold" w:cs="KozGoPro-Bold"/>
          <w:b/>
          <w:bCs/>
          <w:sz w:val="72"/>
          <w:szCs w:val="68"/>
          <w:lang w:val="fr-FR"/>
        </w:rPr>
        <w:t>Sarrebruck</w:t>
      </w:r>
    </w:p>
    <w:p w:rsidR="00645F7D" w:rsidRPr="00F55A00" w:rsidRDefault="00645F7D" w:rsidP="00645F7D">
      <w:pPr>
        <w:rPr>
          <w:rFonts w:eastAsia="KozGoPro-Bold" w:cs="KozGoPro-Bold"/>
          <w:b/>
          <w:bCs/>
          <w:sz w:val="20"/>
          <w:szCs w:val="68"/>
          <w:lang w:val="fr-FR"/>
        </w:rPr>
      </w:pPr>
    </w:p>
    <w:p w:rsidR="00645F7D" w:rsidRPr="00F55A00" w:rsidRDefault="00645F7D" w:rsidP="00645F7D">
      <w:pPr>
        <w:autoSpaceDE w:val="0"/>
        <w:autoSpaceDN w:val="0"/>
        <w:adjustRightInd w:val="0"/>
        <w:rPr>
          <w:rFonts w:eastAsia="KozGoPro-Bold" w:cs="KozGoPro-Bold"/>
          <w:b/>
          <w:bCs/>
          <w:sz w:val="36"/>
          <w:szCs w:val="36"/>
          <w:lang w:val="fr-FR"/>
        </w:rPr>
      </w:pPr>
      <w:r w:rsidRPr="00F55A00">
        <w:rPr>
          <w:rFonts w:eastAsia="KozGoPro-Bold" w:cs="KozGoPro-Bold"/>
          <w:b/>
          <w:bCs/>
          <w:sz w:val="36"/>
          <w:szCs w:val="36"/>
          <w:lang w:val="fr-FR"/>
        </w:rPr>
        <w:t>Contre le clivage permanent de la société –</w:t>
      </w:r>
    </w:p>
    <w:p w:rsidR="00645F7D" w:rsidRPr="00F55A00" w:rsidRDefault="00E07511" w:rsidP="00645F7D">
      <w:pPr>
        <w:autoSpaceDE w:val="0"/>
        <w:autoSpaceDN w:val="0"/>
        <w:adjustRightInd w:val="0"/>
        <w:rPr>
          <w:rFonts w:eastAsia="KozGoPro-Bold" w:cs="KozGoPro-Bold"/>
          <w:b/>
          <w:bCs/>
          <w:sz w:val="36"/>
          <w:szCs w:val="36"/>
          <w:lang w:val="fr-FR"/>
        </w:rPr>
      </w:pPr>
      <w:r>
        <w:rPr>
          <w:rFonts w:eastAsia="KozGoPro-Bold" w:cs="KozGoPro-Bold"/>
          <w:b/>
          <w:bCs/>
          <w:sz w:val="36"/>
          <w:szCs w:val="36"/>
          <w:lang w:val="fr-FR"/>
        </w:rPr>
        <w:t>L’</w:t>
      </w:r>
      <w:r w:rsidR="00CB7DA0">
        <w:rPr>
          <w:rFonts w:eastAsia="KozGoPro-Bold" w:cs="KozGoPro-Bold"/>
          <w:b/>
          <w:bCs/>
          <w:sz w:val="36"/>
          <w:szCs w:val="36"/>
          <w:lang w:val="fr-FR"/>
        </w:rPr>
        <w:t>Association professio</w:t>
      </w:r>
      <w:r>
        <w:rPr>
          <w:rFonts w:eastAsia="KozGoPro-Bold" w:cs="KozGoPro-Bold"/>
          <w:b/>
          <w:bCs/>
          <w:sz w:val="36"/>
          <w:szCs w:val="36"/>
          <w:lang w:val="fr-FR"/>
        </w:rPr>
        <w:t>nnelle</w:t>
      </w:r>
      <w:r w:rsidR="004B477C">
        <w:rPr>
          <w:rFonts w:eastAsia="KozGoPro-Bold" w:cs="KozGoPro-Bold"/>
          <w:b/>
          <w:bCs/>
          <w:sz w:val="36"/>
          <w:szCs w:val="36"/>
          <w:lang w:val="fr-FR"/>
        </w:rPr>
        <w:t xml:space="preserve"> allemande</w:t>
      </w:r>
      <w:r>
        <w:rPr>
          <w:rFonts w:eastAsia="KozGoPro-Bold" w:cs="KozGoPro-Bold"/>
          <w:b/>
          <w:bCs/>
          <w:sz w:val="36"/>
          <w:szCs w:val="36"/>
          <w:lang w:val="fr-FR"/>
        </w:rPr>
        <w:t xml:space="preserve"> des travailleurs sociaux (DBSH)</w:t>
      </w:r>
      <w:r w:rsidR="00645F7D" w:rsidRPr="00F55A00">
        <w:rPr>
          <w:rFonts w:eastAsia="KozGoPro-Bold" w:cs="KozGoPro-Bold"/>
          <w:b/>
          <w:bCs/>
          <w:sz w:val="36"/>
          <w:szCs w:val="36"/>
          <w:lang w:val="fr-FR"/>
        </w:rPr>
        <w:t xml:space="preserve"> s’oppose à la fin de </w:t>
      </w:r>
      <w:r w:rsidR="00467CF4" w:rsidRPr="00F55A00">
        <w:rPr>
          <w:rFonts w:eastAsia="KozGoPro-Bold" w:cs="KozGoPro-Bold"/>
          <w:b/>
          <w:bCs/>
          <w:sz w:val="36"/>
          <w:szCs w:val="36"/>
          <w:lang w:val="fr-FR"/>
        </w:rPr>
        <w:t>l’É</w:t>
      </w:r>
      <w:r w:rsidR="00645F7D" w:rsidRPr="00F55A00">
        <w:rPr>
          <w:rFonts w:eastAsia="KozGoPro-Bold" w:cs="KozGoPro-Bold"/>
          <w:b/>
          <w:bCs/>
          <w:sz w:val="36"/>
          <w:szCs w:val="36"/>
          <w:lang w:val="fr-FR"/>
        </w:rPr>
        <w:t>tat providence</w:t>
      </w: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EE34FC" w:rsidP="00EE34FC">
      <w:pPr>
        <w:rPr>
          <w:rFonts w:eastAsia="KozGoPro-Bold" w:cs="Arial"/>
          <w:b/>
          <w:bCs/>
          <w:sz w:val="20"/>
          <w:szCs w:val="20"/>
          <w:lang w:val="fr-FR"/>
        </w:rPr>
      </w:pPr>
    </w:p>
    <w:p w:rsidR="00EE34FC" w:rsidRPr="00F55A00" w:rsidRDefault="00F95C1C" w:rsidP="00EE34FC">
      <w:pPr>
        <w:rPr>
          <w:rFonts w:eastAsia="KozGoPro-Bold" w:cs="Arial"/>
          <w:b/>
          <w:bCs/>
          <w:sz w:val="20"/>
          <w:szCs w:val="20"/>
          <w:lang w:val="fr-FR"/>
        </w:rPr>
      </w:pPr>
      <w:r w:rsidRPr="00F55A00">
        <w:rPr>
          <w:rFonts w:eastAsia="KozGoPro-Bold" w:cs="Arial"/>
          <w:b/>
          <w:bCs/>
          <w:sz w:val="20"/>
          <w:szCs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52"/>
      </w:tblGrid>
      <w:tr w:rsidR="00EE34FC" w:rsidRPr="00E07511">
        <w:tc>
          <w:tcPr>
            <w:tcW w:w="2660" w:type="dxa"/>
          </w:tcPr>
          <w:p w:rsidR="00EE34FC" w:rsidRPr="007F76F1" w:rsidRDefault="00EE34FC" w:rsidP="00F95C1C">
            <w:pPr>
              <w:autoSpaceDE w:val="0"/>
              <w:autoSpaceDN w:val="0"/>
              <w:adjustRightInd w:val="0"/>
              <w:spacing w:line="240" w:lineRule="auto"/>
              <w:rPr>
                <w:rFonts w:eastAsia="KozGoPro-Light" w:cs="Arial"/>
                <w:sz w:val="19"/>
                <w:szCs w:val="19"/>
                <w:lang w:val="fr-FR"/>
              </w:rPr>
            </w:pPr>
            <w:r w:rsidRPr="00E07511">
              <w:rPr>
                <w:rFonts w:eastAsia="KozGoPro-Bold" w:cs="Arial"/>
                <w:b/>
                <w:bCs/>
                <w:sz w:val="36"/>
                <w:szCs w:val="36"/>
                <w:lang w:val="fr-FR"/>
              </w:rPr>
              <w:br w:type="page"/>
            </w:r>
            <w:r w:rsidRPr="007F76F1">
              <w:rPr>
                <w:rFonts w:eastAsia="KozGoPro-Light" w:cs="Arial"/>
                <w:sz w:val="19"/>
                <w:szCs w:val="19"/>
                <w:lang w:val="fr-FR"/>
              </w:rPr>
              <w:t xml:space="preserve">Michael </w:t>
            </w:r>
            <w:proofErr w:type="spellStart"/>
            <w:r w:rsidRPr="007F76F1">
              <w:rPr>
                <w:rFonts w:eastAsia="KozGoPro-Light" w:cs="Arial"/>
                <w:sz w:val="19"/>
                <w:szCs w:val="19"/>
                <w:lang w:val="fr-FR"/>
              </w:rPr>
              <w:t>Leinenbach</w:t>
            </w:r>
            <w:proofErr w:type="spellEnd"/>
          </w:p>
          <w:p w:rsidR="00EE34FC" w:rsidRPr="007F76F1" w:rsidRDefault="00E07511" w:rsidP="00F95C1C">
            <w:pPr>
              <w:autoSpaceDE w:val="0"/>
              <w:autoSpaceDN w:val="0"/>
              <w:adjustRightInd w:val="0"/>
              <w:spacing w:line="240" w:lineRule="auto"/>
              <w:rPr>
                <w:rFonts w:eastAsia="KozGoPro-Light" w:cs="Arial"/>
                <w:sz w:val="19"/>
                <w:szCs w:val="19"/>
                <w:lang w:val="fr-FR"/>
              </w:rPr>
            </w:pPr>
            <w:r w:rsidRPr="007F76F1">
              <w:rPr>
                <w:rFonts w:eastAsia="KozGoPro-Light" w:cs="Arial"/>
                <w:sz w:val="19"/>
                <w:szCs w:val="19"/>
                <w:lang w:val="fr-FR"/>
              </w:rPr>
              <w:t>Président de</w:t>
            </w:r>
            <w:r w:rsidR="00EE34FC" w:rsidRPr="007F76F1">
              <w:rPr>
                <w:rFonts w:eastAsia="KozGoPro-Light" w:cs="Arial"/>
                <w:sz w:val="19"/>
                <w:szCs w:val="19"/>
                <w:lang w:val="fr-FR"/>
              </w:rPr>
              <w:t xml:space="preserve"> DBSH</w:t>
            </w:r>
          </w:p>
          <w:p w:rsidR="00EE34FC" w:rsidRPr="007F76F1" w:rsidRDefault="00EE34FC" w:rsidP="00F95C1C">
            <w:pPr>
              <w:autoSpaceDE w:val="0"/>
              <w:autoSpaceDN w:val="0"/>
              <w:adjustRightInd w:val="0"/>
              <w:spacing w:line="240" w:lineRule="auto"/>
              <w:rPr>
                <w:rFonts w:eastAsia="KozGoPro-Bold" w:cs="Arial"/>
                <w:b/>
                <w:bCs/>
                <w:szCs w:val="24"/>
                <w:lang w:val="fr-FR"/>
              </w:rPr>
            </w:pPr>
          </w:p>
          <w:p w:rsidR="00EE34FC" w:rsidRPr="007F76F1" w:rsidRDefault="00BE54EF" w:rsidP="00F95C1C">
            <w:pPr>
              <w:autoSpaceDE w:val="0"/>
              <w:autoSpaceDN w:val="0"/>
              <w:adjustRightInd w:val="0"/>
              <w:spacing w:line="240" w:lineRule="auto"/>
              <w:rPr>
                <w:rFonts w:eastAsia="KozGoPro-Bold" w:cs="Arial"/>
                <w:b/>
                <w:bCs/>
                <w:szCs w:val="24"/>
                <w:lang w:val="fr-FR"/>
              </w:rPr>
            </w:pPr>
            <w:r w:rsidRPr="007F76F1">
              <w:rPr>
                <w:rFonts w:eastAsia="KozGoPro-Bold" w:cs="Arial"/>
                <w:b/>
                <w:bCs/>
                <w:szCs w:val="24"/>
                <w:lang w:val="fr-FR"/>
              </w:rPr>
              <w:t>Mentions légales</w:t>
            </w:r>
            <w:r w:rsidR="00EE34FC" w:rsidRPr="007F76F1">
              <w:rPr>
                <w:rFonts w:eastAsia="KozGoPro-Bold" w:cs="Arial"/>
                <w:b/>
                <w:bCs/>
                <w:szCs w:val="24"/>
                <w:lang w:val="fr-FR"/>
              </w:rPr>
              <w:t>:</w:t>
            </w:r>
          </w:p>
          <w:p w:rsidR="00BE54EF" w:rsidRPr="007F76F1" w:rsidRDefault="006D0BFA"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Association profes</w:t>
            </w:r>
            <w:r w:rsidR="00756079" w:rsidRPr="007F76F1">
              <w:rPr>
                <w:rFonts w:eastAsia="KozGoPro-Light" w:cs="KozGoPro-Light"/>
                <w:sz w:val="18"/>
                <w:szCs w:val="16"/>
                <w:lang w:val="fr-FR"/>
              </w:rPr>
              <w:t>s</w:t>
            </w:r>
            <w:r w:rsidRPr="007F76F1">
              <w:rPr>
                <w:rFonts w:eastAsia="KozGoPro-Light" w:cs="KozGoPro-Light"/>
                <w:sz w:val="18"/>
                <w:szCs w:val="16"/>
                <w:lang w:val="fr-FR"/>
              </w:rPr>
              <w:t>ionnelle</w:t>
            </w:r>
            <w:r w:rsidR="00100E98">
              <w:rPr>
                <w:rFonts w:eastAsia="KozGoPro-Light" w:cs="KozGoPro-Light"/>
                <w:sz w:val="18"/>
                <w:szCs w:val="16"/>
                <w:lang w:val="fr-FR"/>
              </w:rPr>
              <w:t xml:space="preserve"> allemande</w:t>
            </w:r>
            <w:r w:rsidRPr="007F76F1">
              <w:rPr>
                <w:rFonts w:eastAsia="KozGoPro-Light" w:cs="KozGoPro-Light"/>
                <w:sz w:val="18"/>
                <w:szCs w:val="16"/>
                <w:lang w:val="fr-FR"/>
              </w:rPr>
              <w:t xml:space="preserve"> des travailleurs sociaux</w:t>
            </w:r>
            <w:r w:rsidR="00BE54EF" w:rsidRPr="007F76F1">
              <w:rPr>
                <w:rFonts w:eastAsia="KozGoPro-Light" w:cs="KozGoPro-Light"/>
                <w:sz w:val="18"/>
                <w:szCs w:val="16"/>
                <w:lang w:val="fr-FR"/>
              </w:rPr>
              <w:t xml:space="preserve"> (éditeur) +</w:t>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w:t>
            </w:r>
            <w:proofErr w:type="spellStart"/>
            <w:r w:rsidRPr="007F76F1">
              <w:rPr>
                <w:rFonts w:eastAsia="KozGoPro-Light" w:cs="KozGoPro-Light"/>
                <w:sz w:val="18"/>
                <w:szCs w:val="16"/>
                <w:lang w:val="fr-FR"/>
              </w:rPr>
              <w:t>ViSdP</w:t>
            </w:r>
            <w:proofErr w:type="spellEnd"/>
            <w:r w:rsidRPr="007F76F1">
              <w:rPr>
                <w:rFonts w:eastAsia="KozGoPro-Light" w:cs="KozGoPro-Light"/>
                <w:sz w:val="18"/>
                <w:szCs w:val="16"/>
                <w:lang w:val="fr-FR"/>
              </w:rPr>
              <w:t>.)</w:t>
            </w:r>
          </w:p>
          <w:p w:rsidR="00BE54EF" w:rsidRPr="007F76F1" w:rsidRDefault="00BE54EF" w:rsidP="00BE54EF">
            <w:pPr>
              <w:autoSpaceDE w:val="0"/>
              <w:autoSpaceDN w:val="0"/>
              <w:adjustRightInd w:val="0"/>
              <w:rPr>
                <w:rFonts w:eastAsia="KozGoPro-Light" w:cs="KozGoPro-Light"/>
                <w:sz w:val="18"/>
                <w:szCs w:val="16"/>
                <w:lang w:val="fr-FR"/>
              </w:rPr>
            </w:pPr>
            <w:proofErr w:type="spellStart"/>
            <w:r w:rsidRPr="007F76F1">
              <w:rPr>
                <w:rFonts w:eastAsia="KozGoPro-Light" w:cs="KozGoPro-Light"/>
                <w:sz w:val="18"/>
                <w:szCs w:val="16"/>
                <w:lang w:val="fr-FR"/>
              </w:rPr>
              <w:t>Rungestraße</w:t>
            </w:r>
            <w:proofErr w:type="spellEnd"/>
            <w:r w:rsidRPr="007F76F1">
              <w:rPr>
                <w:rFonts w:eastAsia="KozGoPro-Light" w:cs="KozGoPro-Light"/>
                <w:sz w:val="18"/>
                <w:szCs w:val="16"/>
                <w:lang w:val="fr-FR"/>
              </w:rPr>
              <w:t xml:space="preserve"> 22 - 24</w:t>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10179 Berlin</w:t>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Tél. : + 49 030 40 05 40 12</w:t>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Télécopieur : + 49 030 40 05 40 13</w:t>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 xml:space="preserve">E-mail : </w:t>
            </w:r>
            <w:proofErr w:type="spellStart"/>
            <w:r w:rsidRPr="007F76F1">
              <w:rPr>
                <w:rFonts w:eastAsia="KozGoPro-Light" w:cs="KozGoPro-Light"/>
                <w:sz w:val="18"/>
                <w:szCs w:val="16"/>
                <w:lang w:val="fr-FR"/>
              </w:rPr>
              <w:t>info@dbsh.de</w:t>
            </w:r>
            <w:proofErr w:type="spellEnd"/>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 xml:space="preserve">Internet : </w:t>
            </w:r>
            <w:proofErr w:type="spellStart"/>
            <w:r w:rsidRPr="007F76F1">
              <w:rPr>
                <w:rFonts w:eastAsia="KozGoPro-Light" w:cs="KozGoPro-Light"/>
                <w:sz w:val="18"/>
                <w:szCs w:val="16"/>
                <w:lang w:val="fr-FR"/>
              </w:rPr>
              <w:t>www.dbsh.de</w:t>
            </w:r>
            <w:proofErr w:type="spellEnd"/>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 xml:space="preserve">Rédaction et mise en page: Wilfried </w:t>
            </w:r>
            <w:proofErr w:type="spellStart"/>
            <w:r w:rsidRPr="007F76F1">
              <w:rPr>
                <w:rFonts w:eastAsia="KozGoPro-Light" w:cs="KozGoPro-Light"/>
                <w:sz w:val="18"/>
                <w:szCs w:val="16"/>
                <w:lang w:val="fr-FR"/>
              </w:rPr>
              <w:t>Nodes</w:t>
            </w:r>
            <w:proofErr w:type="spellEnd"/>
            <w:r w:rsidRPr="007F76F1">
              <w:rPr>
                <w:rFonts w:eastAsia="KozGoPro-Light" w:cs="KozGoPro-Light"/>
                <w:sz w:val="18"/>
                <w:szCs w:val="16"/>
                <w:lang w:val="fr-FR"/>
              </w:rPr>
              <w:tab/>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Tél. : + 49 7946 9440287</w:t>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Fax : + 49 7946 9440289</w:t>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 xml:space="preserve">E-mail : </w:t>
            </w:r>
            <w:proofErr w:type="spellStart"/>
            <w:r w:rsidRPr="007F76F1">
              <w:rPr>
                <w:rFonts w:eastAsia="KozGoPro-Light" w:cs="KozGoPro-Light"/>
                <w:sz w:val="18"/>
                <w:szCs w:val="16"/>
                <w:lang w:val="fr-FR"/>
              </w:rPr>
              <w:t>nodes@dbsh.de</w:t>
            </w:r>
            <w:proofErr w:type="spellEnd"/>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 xml:space="preserve">Président </w:t>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 xml:space="preserve">Michael </w:t>
            </w:r>
            <w:proofErr w:type="spellStart"/>
            <w:r w:rsidRPr="007F76F1">
              <w:rPr>
                <w:rFonts w:eastAsia="KozGoPro-Light" w:cs="KozGoPro-Light"/>
                <w:sz w:val="18"/>
                <w:szCs w:val="16"/>
                <w:lang w:val="fr-FR"/>
              </w:rPr>
              <w:t>Leinenbach</w:t>
            </w:r>
            <w:proofErr w:type="spellEnd"/>
            <w:r w:rsidRPr="007F76F1">
              <w:rPr>
                <w:rFonts w:eastAsia="KozGoPro-Light" w:cs="KozGoPro-Light"/>
                <w:sz w:val="18"/>
                <w:szCs w:val="16"/>
                <w:lang w:val="fr-FR"/>
              </w:rPr>
              <w:t xml:space="preserve">, </w:t>
            </w:r>
          </w:p>
          <w:p w:rsidR="00BE54EF" w:rsidRPr="007F76F1" w:rsidRDefault="00E07511"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Vice-</w:t>
            </w:r>
            <w:r w:rsidR="00BE54EF" w:rsidRPr="007F76F1">
              <w:rPr>
                <w:rFonts w:eastAsia="KozGoPro-Light" w:cs="KozGoPro-Light"/>
                <w:sz w:val="18"/>
                <w:szCs w:val="16"/>
                <w:lang w:val="fr-FR"/>
              </w:rPr>
              <w:t>Présidente</w:t>
            </w:r>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 xml:space="preserve">Gabriele </w:t>
            </w:r>
            <w:proofErr w:type="spellStart"/>
            <w:r w:rsidRPr="007F76F1">
              <w:rPr>
                <w:rFonts w:eastAsia="KozGoPro-Light" w:cs="KozGoPro-Light"/>
                <w:sz w:val="18"/>
                <w:szCs w:val="16"/>
                <w:lang w:val="fr-FR"/>
              </w:rPr>
              <w:t>Stark-Angermeier</w:t>
            </w:r>
            <w:proofErr w:type="spellEnd"/>
          </w:p>
          <w:p w:rsidR="00BE54EF" w:rsidRPr="007F76F1" w:rsidRDefault="00BE54EF" w:rsidP="00BE54EF">
            <w:pPr>
              <w:autoSpaceDE w:val="0"/>
              <w:autoSpaceDN w:val="0"/>
              <w:adjustRightInd w:val="0"/>
              <w:rPr>
                <w:rFonts w:eastAsia="KozGoPro-Light" w:cs="KozGoPro-Light"/>
                <w:sz w:val="18"/>
                <w:szCs w:val="16"/>
                <w:lang w:val="fr-FR"/>
              </w:rPr>
            </w:pPr>
            <w:r w:rsidRPr="007F76F1">
              <w:rPr>
                <w:rFonts w:eastAsia="KozGoPro-Light" w:cs="KozGoPro-Light"/>
                <w:sz w:val="18"/>
                <w:szCs w:val="16"/>
                <w:lang w:val="fr-FR"/>
              </w:rPr>
              <w:t xml:space="preserve">Siège : Berlin, Tribunal d’Instance </w:t>
            </w:r>
            <w:r w:rsidR="00612AE1" w:rsidRPr="007F76F1">
              <w:rPr>
                <w:rFonts w:eastAsia="KozGoPro-Light" w:cs="KozGoPro-Light"/>
                <w:sz w:val="18"/>
                <w:szCs w:val="16"/>
                <w:lang w:val="fr-FR"/>
              </w:rPr>
              <w:t xml:space="preserve">de </w:t>
            </w:r>
            <w:proofErr w:type="spellStart"/>
            <w:r w:rsidRPr="007F76F1">
              <w:rPr>
                <w:rFonts w:eastAsia="KozGoPro-Light" w:cs="KozGoPro-Light"/>
                <w:sz w:val="18"/>
                <w:szCs w:val="16"/>
                <w:lang w:val="fr-FR"/>
              </w:rPr>
              <w:t>Charlottenburg</w:t>
            </w:r>
            <w:proofErr w:type="spellEnd"/>
            <w:r w:rsidRPr="007F76F1">
              <w:rPr>
                <w:rFonts w:eastAsia="KozGoPro-Light" w:cs="KozGoPro-Light"/>
                <w:sz w:val="18"/>
                <w:szCs w:val="16"/>
                <w:lang w:val="fr-FR"/>
              </w:rPr>
              <w:t xml:space="preserve"> VR 27710 B</w:t>
            </w:r>
          </w:p>
          <w:p w:rsidR="00EE34FC" w:rsidRPr="00F55A00" w:rsidRDefault="00EE34FC" w:rsidP="00F95C1C">
            <w:pPr>
              <w:autoSpaceDE w:val="0"/>
              <w:autoSpaceDN w:val="0"/>
              <w:adjustRightInd w:val="0"/>
              <w:spacing w:line="240" w:lineRule="auto"/>
              <w:rPr>
                <w:rFonts w:eastAsia="KozGoPro-Light" w:cs="Arial"/>
                <w:sz w:val="19"/>
                <w:szCs w:val="19"/>
                <w:lang w:val="fr-FR"/>
              </w:rPr>
            </w:pPr>
          </w:p>
        </w:tc>
        <w:tc>
          <w:tcPr>
            <w:tcW w:w="6552" w:type="dxa"/>
          </w:tcPr>
          <w:p w:rsidR="00612AE1" w:rsidRPr="00F55A00" w:rsidRDefault="00612AE1" w:rsidP="00A345DB">
            <w:pPr>
              <w:autoSpaceDE w:val="0"/>
              <w:autoSpaceDN w:val="0"/>
              <w:adjustRightInd w:val="0"/>
              <w:jc w:val="both"/>
              <w:rPr>
                <w:rFonts w:eastAsia="KozGoPro-Light" w:cs="KozGoPro-Light"/>
                <w:sz w:val="20"/>
                <w:szCs w:val="19"/>
                <w:lang w:val="fr-FR"/>
              </w:rPr>
            </w:pPr>
            <w:r w:rsidRPr="00F55A00">
              <w:rPr>
                <w:rFonts w:eastAsia="KozGoPro-Light" w:cs="KozGoPro-Light"/>
                <w:sz w:val="20"/>
                <w:szCs w:val="19"/>
                <w:lang w:val="fr-FR"/>
              </w:rPr>
              <w:t>Mesdames, Messieurs, Chers collègues,</w:t>
            </w:r>
          </w:p>
          <w:p w:rsidR="00612AE1" w:rsidRPr="00F55A00" w:rsidRDefault="00612AE1" w:rsidP="00A345DB">
            <w:pPr>
              <w:autoSpaceDE w:val="0"/>
              <w:autoSpaceDN w:val="0"/>
              <w:adjustRightInd w:val="0"/>
              <w:jc w:val="both"/>
              <w:rPr>
                <w:rFonts w:eastAsia="KozGoPro-Light" w:cs="KozGoPro-Light"/>
                <w:sz w:val="20"/>
                <w:szCs w:val="19"/>
                <w:lang w:val="fr-FR"/>
              </w:rPr>
            </w:pPr>
          </w:p>
          <w:p w:rsidR="00612AE1" w:rsidRPr="00F55A00" w:rsidRDefault="005A2386" w:rsidP="00A345DB">
            <w:pPr>
              <w:autoSpaceDE w:val="0"/>
              <w:autoSpaceDN w:val="0"/>
              <w:adjustRightInd w:val="0"/>
              <w:ind w:firstLine="720"/>
              <w:jc w:val="both"/>
              <w:rPr>
                <w:rFonts w:eastAsia="KozGoPro-Light" w:cs="KozGoPro-Light"/>
                <w:sz w:val="20"/>
                <w:szCs w:val="19"/>
                <w:lang w:val="fr-FR"/>
              </w:rPr>
            </w:pPr>
            <w:r>
              <w:rPr>
                <w:rFonts w:eastAsia="KozGoPro-Light" w:cs="KozGoPro-Light"/>
                <w:sz w:val="20"/>
                <w:szCs w:val="19"/>
                <w:lang w:val="fr-FR"/>
              </w:rPr>
              <w:t>Les membres de l’association</w:t>
            </w:r>
            <w:r w:rsidR="00612AE1" w:rsidRPr="00F55A00">
              <w:rPr>
                <w:rFonts w:eastAsia="KozGoPro-Light" w:cs="KozGoPro-Light"/>
                <w:sz w:val="20"/>
                <w:szCs w:val="19"/>
                <w:lang w:val="fr-FR"/>
              </w:rPr>
              <w:t xml:space="preserve"> de la DBSH ont clôturé leur réunion du 24.04.2010 par l’adoption de la « Déclaration de Sarrebruck » ci-jointe, à la demande du directoire chargé des affaires ainsi que du Département « Politiques sociales, sociétales et professionnelles» – (Contre le clivage permanent de la société – </w:t>
            </w:r>
            <w:r w:rsidR="00612AE1" w:rsidRPr="00F55A00">
              <w:rPr>
                <w:rFonts w:eastAsia="KozGoPro-Bold" w:cs="KozGoPro-Bold"/>
                <w:bCs/>
                <w:sz w:val="20"/>
                <w:szCs w:val="36"/>
                <w:lang w:val="fr-FR"/>
              </w:rPr>
              <w:t>La DBSH s’oppose à la fin de l’Etat providence).</w:t>
            </w:r>
          </w:p>
          <w:p w:rsidR="00612AE1" w:rsidRPr="00F55A00" w:rsidRDefault="00612AE1" w:rsidP="00A345DB">
            <w:pPr>
              <w:autoSpaceDE w:val="0"/>
              <w:autoSpaceDN w:val="0"/>
              <w:adjustRightInd w:val="0"/>
              <w:jc w:val="both"/>
              <w:rPr>
                <w:rFonts w:eastAsia="KozGoPro-Light" w:cs="KozGoPro-Light"/>
                <w:sz w:val="20"/>
                <w:szCs w:val="19"/>
                <w:lang w:val="fr-FR"/>
              </w:rPr>
            </w:pPr>
            <w:r w:rsidRPr="00F55A00">
              <w:rPr>
                <w:rFonts w:eastAsia="KozGoPro-Light" w:cs="KozGoPro-Light"/>
                <w:sz w:val="20"/>
                <w:szCs w:val="19"/>
                <w:lang w:val="fr-FR"/>
              </w:rPr>
              <w:t>Je suis aujourd’hui très heureux de pouvoir vous soumettre la Déclaration de Sarrebruck.</w:t>
            </w:r>
          </w:p>
          <w:p w:rsidR="00612AE1" w:rsidRPr="00F55A00" w:rsidRDefault="00612AE1" w:rsidP="00A345DB">
            <w:pPr>
              <w:autoSpaceDE w:val="0"/>
              <w:autoSpaceDN w:val="0"/>
              <w:adjustRightInd w:val="0"/>
              <w:jc w:val="both"/>
              <w:rPr>
                <w:rFonts w:eastAsia="KozGoPro-Light" w:cs="KozGoPro-Light"/>
                <w:sz w:val="20"/>
                <w:szCs w:val="19"/>
                <w:lang w:val="fr-FR"/>
              </w:rPr>
            </w:pPr>
          </w:p>
          <w:p w:rsidR="00612AE1" w:rsidRPr="00F55A00" w:rsidRDefault="00612AE1" w:rsidP="00A345DB">
            <w:pPr>
              <w:autoSpaceDE w:val="0"/>
              <w:autoSpaceDN w:val="0"/>
              <w:adjustRightInd w:val="0"/>
              <w:ind w:firstLine="720"/>
              <w:jc w:val="both"/>
              <w:rPr>
                <w:rFonts w:eastAsia="KozGoPro-Light" w:cs="KozGoPro-Light"/>
                <w:sz w:val="20"/>
                <w:szCs w:val="19"/>
                <w:lang w:val="fr-FR"/>
              </w:rPr>
            </w:pPr>
            <w:r w:rsidRPr="00F55A00">
              <w:rPr>
                <w:rFonts w:eastAsia="KozGoPro-Light" w:cs="KozGoPro-Light"/>
                <w:sz w:val="20"/>
                <w:szCs w:val="19"/>
                <w:lang w:val="fr-FR"/>
              </w:rPr>
              <w:t>Friedrich Maus, membre de la présidence du directoire et directeur du Département « Politiques sociales, sociétales et professionnelles», et Wilfried Nodes (porte-parole et directeur de rédaction du Forum Social) étaient chargés de la coordination centrale.</w:t>
            </w:r>
          </w:p>
          <w:p w:rsidR="00612AE1" w:rsidRPr="00F55A00" w:rsidRDefault="00612AE1" w:rsidP="00A345DB">
            <w:pPr>
              <w:jc w:val="both"/>
              <w:rPr>
                <w:rFonts w:eastAsia="KozGoPro-Light" w:cs="KozGoPro-Light"/>
                <w:sz w:val="20"/>
                <w:szCs w:val="19"/>
                <w:lang w:val="fr-FR"/>
              </w:rPr>
            </w:pPr>
            <w:r w:rsidRPr="00F55A00">
              <w:rPr>
                <w:rFonts w:eastAsia="KozGoPro-Light" w:cs="KozGoPro-Light"/>
                <w:sz w:val="20"/>
                <w:szCs w:val="19"/>
                <w:lang w:val="fr-FR"/>
              </w:rPr>
              <w:t>Notre équipe rédactionnelle se composait également de Hille Gosejacob-Rolf (Président honoraire de la DBSH) et de Karoline Zaha (DBSH Bavière).</w:t>
            </w:r>
          </w:p>
          <w:p w:rsidR="00612AE1" w:rsidRPr="00F55A00" w:rsidRDefault="00612AE1" w:rsidP="00A345DB">
            <w:pPr>
              <w:autoSpaceDE w:val="0"/>
              <w:autoSpaceDN w:val="0"/>
              <w:adjustRightInd w:val="0"/>
              <w:jc w:val="both"/>
              <w:rPr>
                <w:rFonts w:eastAsia="KozGoPro-Light" w:cs="KozGoPro-Light"/>
                <w:sz w:val="20"/>
                <w:szCs w:val="19"/>
                <w:lang w:val="fr-FR"/>
              </w:rPr>
            </w:pPr>
          </w:p>
          <w:p w:rsidR="00612AE1" w:rsidRPr="00F55A00" w:rsidRDefault="00612AE1" w:rsidP="00A345DB">
            <w:pPr>
              <w:autoSpaceDE w:val="0"/>
              <w:autoSpaceDN w:val="0"/>
              <w:adjustRightInd w:val="0"/>
              <w:ind w:firstLine="720"/>
              <w:jc w:val="both"/>
              <w:rPr>
                <w:rFonts w:eastAsia="KozGoPro-Light" w:cs="KozGoPro-Light"/>
                <w:sz w:val="20"/>
                <w:szCs w:val="19"/>
                <w:lang w:val="fr-FR"/>
              </w:rPr>
            </w:pPr>
            <w:r w:rsidRPr="00F55A00">
              <w:rPr>
                <w:rFonts w:eastAsia="KozGoPro-Light" w:cs="KozGoPro-Light"/>
                <w:sz w:val="20"/>
                <w:szCs w:val="19"/>
                <w:lang w:val="fr-FR"/>
              </w:rPr>
              <w:t xml:space="preserve">La Déclaration de Sarrebruck est plus que jamais  un thème d’actualité en ces temps de coupes budgétaires du gouvernement fédéral, des Länder et des communes (sans parler des églises et autres associations de bienfaisance), C’est la raison pour laquelle il est particulièrement crucial que le travail social prenne position et prête sa voix aux aux personnes les plus affectées. </w:t>
            </w:r>
          </w:p>
          <w:p w:rsidR="00612AE1" w:rsidRPr="00F55A00" w:rsidRDefault="00612AE1" w:rsidP="00A345DB">
            <w:pPr>
              <w:autoSpaceDE w:val="0"/>
              <w:autoSpaceDN w:val="0"/>
              <w:adjustRightInd w:val="0"/>
              <w:jc w:val="both"/>
              <w:rPr>
                <w:rFonts w:eastAsia="KozGoPro-Light" w:cs="KozGoPro-Light"/>
                <w:sz w:val="20"/>
                <w:szCs w:val="19"/>
                <w:lang w:val="fr-FR"/>
              </w:rPr>
            </w:pPr>
          </w:p>
          <w:p w:rsidR="00612AE1" w:rsidRPr="00F55A00" w:rsidRDefault="00612AE1" w:rsidP="00A345DB">
            <w:pPr>
              <w:autoSpaceDE w:val="0"/>
              <w:autoSpaceDN w:val="0"/>
              <w:adjustRightInd w:val="0"/>
              <w:ind w:firstLine="720"/>
              <w:jc w:val="both"/>
              <w:rPr>
                <w:rFonts w:eastAsia="KozGoPro-Light" w:cs="KozGoPro-Light"/>
                <w:sz w:val="20"/>
                <w:szCs w:val="19"/>
                <w:lang w:val="fr-FR"/>
              </w:rPr>
            </w:pPr>
            <w:r w:rsidRPr="00F55A00">
              <w:rPr>
                <w:rFonts w:eastAsia="KozGoPro-Light" w:cs="KozGoPro-Light"/>
                <w:sz w:val="20"/>
                <w:szCs w:val="19"/>
                <w:lang w:val="fr-FR"/>
              </w:rPr>
              <w:t xml:space="preserve">Merci de mettre la Déclaration de Sarrebruck à disposition de vos comités et de vos collègues. Nous acceptons également volontiers vos suggestions. Merci de nous les faire parvenir sur </w:t>
            </w:r>
            <w:hyperlink r:id="rId6" w:history="1">
              <w:r w:rsidRPr="00F55A00">
                <w:rPr>
                  <w:rStyle w:val="Hyperlink"/>
                  <w:rFonts w:eastAsia="KozGoPro-Light" w:cs="KozGoPro-Light"/>
                  <w:sz w:val="20"/>
                  <w:szCs w:val="19"/>
                  <w:lang w:val="fr-FR"/>
                </w:rPr>
                <w:t>info@dbsh.de</w:t>
              </w:r>
            </w:hyperlink>
          </w:p>
          <w:p w:rsidR="00612AE1" w:rsidRPr="00F55A00" w:rsidRDefault="00612AE1" w:rsidP="00612AE1">
            <w:pPr>
              <w:autoSpaceDE w:val="0"/>
              <w:autoSpaceDN w:val="0"/>
              <w:adjustRightInd w:val="0"/>
              <w:rPr>
                <w:rFonts w:eastAsia="KozGoPro-Light" w:cs="KozGoPro-Light"/>
                <w:sz w:val="20"/>
                <w:szCs w:val="19"/>
                <w:lang w:val="fr-FR"/>
              </w:rPr>
            </w:pPr>
          </w:p>
          <w:p w:rsidR="00612AE1" w:rsidRPr="00F55A00" w:rsidRDefault="00612AE1" w:rsidP="00612AE1">
            <w:pPr>
              <w:autoSpaceDE w:val="0"/>
              <w:autoSpaceDN w:val="0"/>
              <w:adjustRightInd w:val="0"/>
              <w:rPr>
                <w:rFonts w:eastAsia="KozGoPro-Light" w:cs="KozGoPro-Light"/>
                <w:sz w:val="20"/>
                <w:szCs w:val="19"/>
                <w:lang w:val="fr-FR"/>
              </w:rPr>
            </w:pPr>
            <w:r w:rsidRPr="00F55A00">
              <w:rPr>
                <w:rFonts w:eastAsia="KozGoPro-Light" w:cs="KozGoPro-Light"/>
                <w:sz w:val="20"/>
                <w:szCs w:val="19"/>
                <w:lang w:val="fr-FR"/>
              </w:rPr>
              <w:t>Bien à vous,</w:t>
            </w:r>
          </w:p>
          <w:p w:rsidR="00612AE1" w:rsidRPr="00F55A00" w:rsidRDefault="00612AE1" w:rsidP="00612AE1">
            <w:pPr>
              <w:autoSpaceDE w:val="0"/>
              <w:autoSpaceDN w:val="0"/>
              <w:adjustRightInd w:val="0"/>
              <w:rPr>
                <w:rFonts w:eastAsia="KozGoPro-Light" w:cs="KozGoPro-Light"/>
                <w:sz w:val="20"/>
                <w:szCs w:val="19"/>
                <w:lang w:val="fr-FR"/>
              </w:rPr>
            </w:pPr>
            <w:r w:rsidRPr="00F55A00">
              <w:rPr>
                <w:rFonts w:eastAsia="KozGoPro-Light" w:cs="KozGoPro-Light"/>
                <w:sz w:val="20"/>
                <w:szCs w:val="19"/>
                <w:lang w:val="fr-FR"/>
              </w:rPr>
              <w:t xml:space="preserve">Michael Leinenbach, Président </w:t>
            </w:r>
          </w:p>
          <w:p w:rsidR="00EE34FC" w:rsidRPr="00F55A00" w:rsidRDefault="00EE34FC" w:rsidP="00F95C1C">
            <w:pPr>
              <w:autoSpaceDE w:val="0"/>
              <w:autoSpaceDN w:val="0"/>
              <w:adjustRightInd w:val="0"/>
              <w:spacing w:line="240" w:lineRule="auto"/>
              <w:rPr>
                <w:rFonts w:eastAsia="KozGoPro-Light" w:cs="Arial"/>
                <w:sz w:val="19"/>
                <w:szCs w:val="19"/>
                <w:lang w:val="fr-FR"/>
              </w:rPr>
            </w:pPr>
          </w:p>
        </w:tc>
      </w:tr>
      <w:tr w:rsidR="00EE34FC" w:rsidRPr="00E07511">
        <w:tc>
          <w:tcPr>
            <w:tcW w:w="9212" w:type="dxa"/>
            <w:gridSpan w:val="2"/>
          </w:tcPr>
          <w:p w:rsidR="00EE34FC" w:rsidRPr="00F55A00" w:rsidRDefault="00EE34FC" w:rsidP="00F95C1C">
            <w:pPr>
              <w:autoSpaceDE w:val="0"/>
              <w:autoSpaceDN w:val="0"/>
              <w:adjustRightInd w:val="0"/>
              <w:spacing w:line="240" w:lineRule="auto"/>
              <w:rPr>
                <w:rFonts w:eastAsia="KozGoPro-Light" w:cs="Arial"/>
                <w:sz w:val="19"/>
                <w:szCs w:val="19"/>
                <w:lang w:val="fr-FR"/>
              </w:rPr>
            </w:pPr>
          </w:p>
          <w:p w:rsidR="007176D6" w:rsidRPr="00F55A00" w:rsidRDefault="00A345DB" w:rsidP="007176D6">
            <w:pPr>
              <w:jc w:val="center"/>
              <w:rPr>
                <w:rFonts w:eastAsia="KozGoPro-Bold" w:cs="KozGoPro-Bold"/>
                <w:b/>
                <w:bCs/>
                <w:sz w:val="28"/>
                <w:szCs w:val="28"/>
                <w:lang w:val="fr-FR"/>
              </w:rPr>
            </w:pPr>
            <w:r w:rsidRPr="00F55A00">
              <w:rPr>
                <w:rFonts w:eastAsia="KozGoPro-Bold" w:cs="KozGoPro-Bold"/>
                <w:b/>
                <w:bCs/>
                <w:sz w:val="28"/>
                <w:szCs w:val="28"/>
                <w:lang w:val="fr-FR"/>
              </w:rPr>
              <w:t>Communiqué de presse sur la Déclaration de Sarrebruck </w:t>
            </w:r>
          </w:p>
          <w:p w:rsidR="007176D6" w:rsidRPr="00F55A00" w:rsidRDefault="007176D6" w:rsidP="007176D6">
            <w:pPr>
              <w:rPr>
                <w:rFonts w:eastAsia="KozGoPro-Bold" w:cs="KozGoPro-Bold"/>
                <w:b/>
                <w:bCs/>
                <w:sz w:val="20"/>
                <w:szCs w:val="28"/>
                <w:lang w:val="fr-FR"/>
              </w:rPr>
            </w:pPr>
          </w:p>
          <w:p w:rsidR="007176D6" w:rsidRPr="00F55A00" w:rsidRDefault="007176D6" w:rsidP="00A345DB">
            <w:pPr>
              <w:jc w:val="both"/>
              <w:rPr>
                <w:rFonts w:eastAsia="KozGoPro-Light" w:cs="KozGoPro-Light"/>
                <w:sz w:val="20"/>
                <w:szCs w:val="19"/>
                <w:lang w:val="fr-FR"/>
              </w:rPr>
            </w:pPr>
            <w:r w:rsidRPr="00F55A00">
              <w:rPr>
                <w:rFonts w:eastAsia="KozGoPro-Light" w:cs="KozGoPro-Light"/>
                <w:sz w:val="20"/>
                <w:szCs w:val="19"/>
                <w:lang w:val="fr-FR"/>
              </w:rPr>
              <w:t xml:space="preserve">Après une campagne diffamatoire sans précédent contre les bénéficiaires de Hartz IV en Allemagne, les coupures budgétaires récemment approuvées par le Gouvernement fédéral affecteront les plus démunis. Le deuxième coup porté a consisté à réduire de 24 à 12 mois l’allocation pour nouveau-né, une mesure qui avait été introduite en début d’année 2007. Aujourd’hui, les bénéficiaires de Hartz IV doivent entièrement renoncer aux aides pour les nouveaux-nés, et ce en dépit de la pauvreté qui frappe les enfants, et que tout le monde dit déplorer. Ce ne sont pas les seules coupures prévues, et une fois de plus, ce sont les chômeurs et les personnes à faibles revenus qui devront supporter les effets de la crise. Dans la mesure où la situation financière des communes devient de plus en plus précaire, de nombreux services d’aide sociale devront être réduits, voire supprimés. </w:t>
            </w:r>
          </w:p>
          <w:p w:rsidR="007176D6" w:rsidRPr="00F55A00" w:rsidRDefault="007176D6" w:rsidP="00A345DB">
            <w:pPr>
              <w:jc w:val="both"/>
              <w:rPr>
                <w:rFonts w:eastAsia="KozGoPro-Light" w:cs="KozGoPro-Light"/>
                <w:sz w:val="20"/>
                <w:szCs w:val="19"/>
                <w:lang w:val="fr-FR"/>
              </w:rPr>
            </w:pPr>
          </w:p>
          <w:p w:rsidR="007176D6" w:rsidRPr="00F55A00" w:rsidRDefault="007176D6" w:rsidP="00A345DB">
            <w:pPr>
              <w:jc w:val="both"/>
              <w:rPr>
                <w:rFonts w:eastAsia="KozGoPro-Light" w:cs="KozGoPro-Light"/>
                <w:sz w:val="20"/>
                <w:szCs w:val="19"/>
                <w:lang w:val="fr-FR"/>
              </w:rPr>
            </w:pPr>
            <w:r w:rsidRPr="00F55A00">
              <w:rPr>
                <w:rFonts w:eastAsia="KozGoPro-Light" w:cs="KozGoPro-Light"/>
                <w:sz w:val="20"/>
                <w:szCs w:val="19"/>
                <w:lang w:val="fr-FR"/>
              </w:rPr>
              <w:t xml:space="preserve">De nombreux domaines d’activité du travail social sont eux-mêmes victimes des politiques néolibérales : plutôt que proposer des aides et des encouragements efficaces à long terme, le travail social ne servira plus qu’à minimiser les demandes des personnes en détresse. </w:t>
            </w:r>
          </w:p>
          <w:p w:rsidR="007176D6" w:rsidRPr="00F55A00" w:rsidRDefault="007176D6" w:rsidP="00A345DB">
            <w:pPr>
              <w:jc w:val="both"/>
              <w:rPr>
                <w:rFonts w:eastAsia="KozGoPro-Light" w:cs="KozGoPro-Light"/>
                <w:sz w:val="20"/>
                <w:szCs w:val="19"/>
                <w:lang w:val="fr-FR"/>
              </w:rPr>
            </w:pPr>
          </w:p>
          <w:p w:rsidR="007176D6" w:rsidRPr="00F55A00" w:rsidRDefault="007176D6" w:rsidP="00A345DB">
            <w:pPr>
              <w:autoSpaceDE w:val="0"/>
              <w:autoSpaceDN w:val="0"/>
              <w:adjustRightInd w:val="0"/>
              <w:jc w:val="both"/>
              <w:rPr>
                <w:rFonts w:eastAsia="KozGoPro-Light" w:cs="KozGoPro-Light"/>
                <w:sz w:val="20"/>
                <w:szCs w:val="19"/>
                <w:lang w:val="fr-FR"/>
              </w:rPr>
            </w:pPr>
            <w:r w:rsidRPr="00F55A00">
              <w:rPr>
                <w:rFonts w:eastAsia="KozGoPro-Light" w:cs="KozGoPro-Light"/>
                <w:sz w:val="20"/>
                <w:szCs w:val="19"/>
                <w:lang w:val="fr-FR"/>
              </w:rPr>
              <w:t>Le travail social professionnel, créé depuis maintenant plus de 100 ans, visait à lutter contre la pauvreté et à proposer des aides aux plus démunis. Comme en ce temps-là, les services sociaux ne peuvent que proposer des aides symboliques dans de nombreux domaines, et doivent se limiter à proposer les adresses des Restos du cœur ou de la soupe populaire.</w:t>
            </w:r>
          </w:p>
          <w:p w:rsidR="007176D6" w:rsidRPr="00F55A00" w:rsidRDefault="007176D6" w:rsidP="00A345DB">
            <w:pPr>
              <w:autoSpaceDE w:val="0"/>
              <w:autoSpaceDN w:val="0"/>
              <w:adjustRightInd w:val="0"/>
              <w:jc w:val="both"/>
              <w:rPr>
                <w:rFonts w:eastAsia="KozGoPro-Light" w:cs="KozGoPro-Light"/>
                <w:sz w:val="20"/>
                <w:szCs w:val="19"/>
                <w:lang w:val="fr-FR"/>
              </w:rPr>
            </w:pPr>
          </w:p>
          <w:p w:rsidR="007176D6" w:rsidRPr="00F55A00" w:rsidRDefault="005A2386" w:rsidP="00A345DB">
            <w:pPr>
              <w:autoSpaceDE w:val="0"/>
              <w:autoSpaceDN w:val="0"/>
              <w:adjustRightInd w:val="0"/>
              <w:jc w:val="both"/>
              <w:rPr>
                <w:rFonts w:eastAsia="KozGoPro-Light" w:cs="KozGoPro-Light"/>
                <w:sz w:val="20"/>
                <w:szCs w:val="19"/>
                <w:lang w:val="fr-FR"/>
              </w:rPr>
            </w:pPr>
            <w:r>
              <w:rPr>
                <w:rFonts w:eastAsia="KozGoPro-Light" w:cs="KozGoPro-Light"/>
                <w:sz w:val="20"/>
                <w:szCs w:val="19"/>
                <w:lang w:val="fr-FR"/>
              </w:rPr>
              <w:t xml:space="preserve">C’est dans ce contexte que </w:t>
            </w:r>
            <w:r w:rsidR="00054D54" w:rsidRPr="00054D54">
              <w:rPr>
                <w:rFonts w:eastAsia="KozGoPro-Bold" w:cs="KozGoPro-Bold"/>
                <w:bCs/>
                <w:sz w:val="20"/>
                <w:szCs w:val="36"/>
                <w:lang w:val="fr-FR"/>
              </w:rPr>
              <w:t>L’Association professionnelle</w:t>
            </w:r>
            <w:r w:rsidR="004B477C">
              <w:rPr>
                <w:rFonts w:eastAsia="KozGoPro-Bold" w:cs="KozGoPro-Bold"/>
                <w:bCs/>
                <w:sz w:val="20"/>
                <w:szCs w:val="36"/>
                <w:lang w:val="fr-FR"/>
              </w:rPr>
              <w:t xml:space="preserve"> allemande</w:t>
            </w:r>
            <w:r w:rsidR="00054D54" w:rsidRPr="00054D54">
              <w:rPr>
                <w:rFonts w:eastAsia="KozGoPro-Bold" w:cs="KozGoPro-Bold"/>
                <w:bCs/>
                <w:sz w:val="20"/>
                <w:szCs w:val="36"/>
                <w:lang w:val="fr-FR"/>
              </w:rPr>
              <w:t xml:space="preserve"> des travailleurs sociaux </w:t>
            </w:r>
            <w:r w:rsidR="007176D6" w:rsidRPr="00F55A00">
              <w:rPr>
                <w:rFonts w:eastAsia="KozGoPro-Light" w:cs="KozGoPro-Light"/>
                <w:sz w:val="20"/>
                <w:szCs w:val="19"/>
                <w:lang w:val="fr-FR"/>
              </w:rPr>
              <w:t xml:space="preserve">(DBSH) a adopté la  Déclaration de Sarrebruck pour rappeler et fortifier notre engagement particulier pour défendre les plus démunis. C’est la raison pour laquelle nous exigeons que les politiciens mettent en place un plan </w:t>
            </w:r>
            <w:r w:rsidR="00A345DB" w:rsidRPr="00F55A00">
              <w:rPr>
                <w:rFonts w:eastAsia="KozGoPro-Light" w:cs="KozGoPro-Light"/>
                <w:sz w:val="20"/>
                <w:szCs w:val="19"/>
                <w:lang w:val="fr-FR"/>
              </w:rPr>
              <w:t>anti-pauvreté</w:t>
            </w:r>
            <w:r w:rsidR="007176D6" w:rsidRPr="00F55A00">
              <w:rPr>
                <w:rFonts w:eastAsia="KozGoPro-Light" w:cs="KozGoPro-Light"/>
                <w:sz w:val="20"/>
                <w:szCs w:val="19"/>
                <w:lang w:val="fr-FR"/>
              </w:rPr>
              <w:t>. accompagné de toute une série de mesures visant à aider les personnes dans le besoin, tout en portant des amélioration aux domaines de l’éducation, de la formation, des soins et de la santé. Il est en outre important de mettre en place des normes et standards garantissant la quantité et la qualité des services sociaux. « L’aide ne doit pas deve</w:t>
            </w:r>
            <w:r w:rsidR="00054D54">
              <w:rPr>
                <w:rFonts w:eastAsia="KozGoPro-Light" w:cs="KozGoPro-Light"/>
                <w:sz w:val="20"/>
                <w:szCs w:val="19"/>
                <w:lang w:val="fr-FR"/>
              </w:rPr>
              <w:t>nir une marchandise », exige l’association</w:t>
            </w:r>
            <w:r w:rsidR="007176D6" w:rsidRPr="00F55A00">
              <w:rPr>
                <w:rFonts w:eastAsia="KozGoPro-Light" w:cs="KozGoPro-Light"/>
                <w:sz w:val="20"/>
                <w:szCs w:val="19"/>
                <w:lang w:val="fr-FR"/>
              </w:rPr>
              <w:t xml:space="preserve">. </w:t>
            </w:r>
          </w:p>
          <w:p w:rsidR="007176D6" w:rsidRPr="00F55A00" w:rsidRDefault="007176D6" w:rsidP="00A345DB">
            <w:pPr>
              <w:autoSpaceDE w:val="0"/>
              <w:autoSpaceDN w:val="0"/>
              <w:adjustRightInd w:val="0"/>
              <w:jc w:val="both"/>
              <w:rPr>
                <w:rFonts w:eastAsia="KozGoPro-Light" w:cs="KozGoPro-Light"/>
                <w:sz w:val="20"/>
                <w:szCs w:val="19"/>
                <w:lang w:val="fr-FR"/>
              </w:rPr>
            </w:pPr>
          </w:p>
          <w:p w:rsidR="007176D6" w:rsidRPr="00F55A00" w:rsidRDefault="007176D6" w:rsidP="00A345DB">
            <w:pPr>
              <w:autoSpaceDE w:val="0"/>
              <w:autoSpaceDN w:val="0"/>
              <w:adjustRightInd w:val="0"/>
              <w:jc w:val="both"/>
              <w:rPr>
                <w:rFonts w:eastAsia="KozGoPro-Light" w:cs="KozGoPro-Light"/>
                <w:sz w:val="20"/>
                <w:szCs w:val="19"/>
                <w:lang w:val="fr-FR"/>
              </w:rPr>
            </w:pPr>
            <w:r w:rsidRPr="00F55A00">
              <w:rPr>
                <w:rFonts w:eastAsia="KozGoPro-Light" w:cs="KozGoPro-Light"/>
                <w:sz w:val="20"/>
                <w:szCs w:val="19"/>
                <w:lang w:val="fr-FR"/>
              </w:rPr>
              <w:t>Ces objectifs ne peuvent malheureusement pas être atteints avec les seuls moyens financiers qui nous sont accessibles. Pour une paix sociale durable au sein de la société, l’engagement solidaire des personnes percevant de hauts revenus est indispensable. C’est pourquoi nous leur demandons de s’engager p</w:t>
            </w:r>
            <w:r w:rsidR="00FF4066">
              <w:rPr>
                <w:rFonts w:eastAsia="KozGoPro-Light" w:cs="KozGoPro-Light"/>
                <w:sz w:val="20"/>
                <w:szCs w:val="19"/>
                <w:lang w:val="fr-FR"/>
              </w:rPr>
              <w:t>our ap</w:t>
            </w:r>
            <w:r w:rsidRPr="00F55A00">
              <w:rPr>
                <w:rFonts w:eastAsia="KozGoPro-Light" w:cs="KozGoPro-Light"/>
                <w:sz w:val="20"/>
                <w:szCs w:val="19"/>
                <w:lang w:val="fr-FR"/>
              </w:rPr>
              <w:t xml:space="preserve">porter leur contribution aux assurances d’aide sociale, et d’accepter une plus forte imposition sur les revenus, les biens, les héritages, les primes et les profits tirés de la spéculation. Notre </w:t>
            </w:r>
            <w:r w:rsidR="00054D54">
              <w:rPr>
                <w:rFonts w:eastAsia="KozGoPro-Light" w:cs="KozGoPro-Light"/>
                <w:sz w:val="20"/>
                <w:szCs w:val="19"/>
                <w:lang w:val="fr-FR"/>
              </w:rPr>
              <w:t>association</w:t>
            </w:r>
            <w:r w:rsidRPr="00F55A00">
              <w:rPr>
                <w:rFonts w:eastAsia="KozGoPro-Light" w:cs="KozGoPro-Light"/>
                <w:sz w:val="20"/>
                <w:szCs w:val="19"/>
                <w:lang w:val="fr-FR"/>
              </w:rPr>
              <w:t xml:space="preserve"> professionnelle considère que « le travail social doit prendre une dimension de plus en plus politique. Il en va de l’engagement éthique de la profession qui doit s’engager pour la justice sociale et lutter courageusement contre les assertions inexactes tenues par des politiciens de tribune envers les plus démunis. »</w:t>
            </w:r>
          </w:p>
          <w:p w:rsidR="00EE34FC" w:rsidRPr="00F55A00" w:rsidRDefault="00EE34FC" w:rsidP="00F95C1C">
            <w:pPr>
              <w:autoSpaceDE w:val="0"/>
              <w:autoSpaceDN w:val="0"/>
              <w:adjustRightInd w:val="0"/>
              <w:spacing w:line="240" w:lineRule="auto"/>
              <w:ind w:firstLine="317"/>
              <w:jc w:val="both"/>
              <w:rPr>
                <w:rFonts w:eastAsia="KozGoPro-Light" w:cs="Arial"/>
                <w:sz w:val="19"/>
                <w:szCs w:val="19"/>
                <w:lang w:val="fr-FR"/>
              </w:rPr>
            </w:pPr>
          </w:p>
        </w:tc>
      </w:tr>
      <w:tr w:rsidR="006959AA" w:rsidRPr="00E07511">
        <w:tc>
          <w:tcPr>
            <w:tcW w:w="9212" w:type="dxa"/>
            <w:gridSpan w:val="2"/>
          </w:tcPr>
          <w:p w:rsidR="006959AA" w:rsidRPr="00F55A00" w:rsidRDefault="006959AA" w:rsidP="00F95C1C">
            <w:pPr>
              <w:autoSpaceDE w:val="0"/>
              <w:autoSpaceDN w:val="0"/>
              <w:adjustRightInd w:val="0"/>
              <w:spacing w:line="240" w:lineRule="auto"/>
              <w:rPr>
                <w:rFonts w:eastAsia="KozGoPro-Light" w:cs="Arial"/>
                <w:sz w:val="19"/>
                <w:szCs w:val="19"/>
                <w:lang w:val="fr-FR"/>
              </w:rPr>
            </w:pPr>
          </w:p>
        </w:tc>
      </w:tr>
    </w:tbl>
    <w:p w:rsidR="00EE34FC" w:rsidRPr="00F55A00" w:rsidRDefault="00EE34FC" w:rsidP="00EE34FC">
      <w:pPr>
        <w:autoSpaceDE w:val="0"/>
        <w:autoSpaceDN w:val="0"/>
        <w:adjustRightInd w:val="0"/>
        <w:spacing w:line="240" w:lineRule="auto"/>
        <w:rPr>
          <w:rFonts w:eastAsia="KozGoPro-Bold" w:cs="Arial"/>
          <w:b/>
          <w:bCs/>
          <w:sz w:val="36"/>
          <w:szCs w:val="36"/>
          <w:lang w:val="fr-FR"/>
        </w:rPr>
      </w:pPr>
      <w:r w:rsidRPr="00F55A00">
        <w:rPr>
          <w:rFonts w:eastAsia="KozGoPro-Bold" w:cs="Arial"/>
          <w:b/>
          <w:bCs/>
          <w:sz w:val="36"/>
          <w:szCs w:val="36"/>
          <w:lang w:val="fr-FR"/>
        </w:rPr>
        <w:br w:type="page"/>
      </w:r>
      <w:r w:rsidR="00480DEB" w:rsidRPr="00F55A00">
        <w:rPr>
          <w:rFonts w:eastAsia="KozGoPro-Light" w:cs="KozGoPro-Light"/>
          <w:b/>
          <w:sz w:val="36"/>
          <w:szCs w:val="19"/>
          <w:lang w:val="fr-FR"/>
        </w:rPr>
        <w:t xml:space="preserve">La </w:t>
      </w:r>
      <w:r w:rsidR="00480DEB" w:rsidRPr="00F55A00">
        <w:rPr>
          <w:rFonts w:eastAsia="KozGoPro-Bold" w:cs="KozGoPro-Bold"/>
          <w:b/>
          <w:bCs/>
          <w:sz w:val="36"/>
          <w:szCs w:val="36"/>
          <w:lang w:val="fr-FR"/>
        </w:rPr>
        <w:t xml:space="preserve">Déclaration de Sarrebruck </w:t>
      </w:r>
    </w:p>
    <w:p w:rsidR="00EE34FC" w:rsidRPr="00F55A00" w:rsidRDefault="00EE34FC" w:rsidP="00EE34FC">
      <w:pPr>
        <w:autoSpaceDE w:val="0"/>
        <w:autoSpaceDN w:val="0"/>
        <w:adjustRightInd w:val="0"/>
        <w:spacing w:line="240" w:lineRule="auto"/>
        <w:rPr>
          <w:rFonts w:eastAsia="KozGoPro-Bold" w:cs="Arial"/>
          <w:b/>
          <w:bCs/>
          <w:sz w:val="19"/>
          <w:szCs w:val="19"/>
          <w:lang w:val="fr-FR"/>
        </w:rPr>
      </w:pPr>
    </w:p>
    <w:p w:rsidR="00480DEB" w:rsidRPr="00F55A00" w:rsidRDefault="00480DEB" w:rsidP="00054D54">
      <w:pPr>
        <w:autoSpaceDE w:val="0"/>
        <w:autoSpaceDN w:val="0"/>
        <w:adjustRightInd w:val="0"/>
        <w:jc w:val="right"/>
        <w:rPr>
          <w:rFonts w:eastAsia="KozGoPro-Light" w:cs="KozGoPro-Light"/>
          <w:sz w:val="20"/>
          <w:szCs w:val="19"/>
          <w:lang w:val="fr-FR"/>
        </w:rPr>
      </w:pPr>
      <w:r w:rsidRPr="00F55A00">
        <w:rPr>
          <w:rFonts w:eastAsia="KozGoPro-Bold" w:cs="KozGoPro-Bold"/>
          <w:b/>
          <w:bCs/>
          <w:sz w:val="20"/>
          <w:szCs w:val="19"/>
          <w:lang w:val="fr-FR"/>
        </w:rPr>
        <w:t xml:space="preserve">Décision de la réunion fédérale des membres de </w:t>
      </w:r>
      <w:r w:rsidR="00054D54">
        <w:rPr>
          <w:rFonts w:eastAsia="KozGoPro-Bold" w:cs="KozGoPro-Bold"/>
          <w:b/>
          <w:bCs/>
          <w:sz w:val="20"/>
          <w:szCs w:val="36"/>
          <w:lang w:val="fr-FR"/>
        </w:rPr>
        <w:t>l</w:t>
      </w:r>
      <w:r w:rsidR="00054D54" w:rsidRPr="00054D54">
        <w:rPr>
          <w:rFonts w:eastAsia="KozGoPro-Bold" w:cs="KozGoPro-Bold"/>
          <w:b/>
          <w:bCs/>
          <w:sz w:val="20"/>
          <w:szCs w:val="36"/>
          <w:lang w:val="fr-FR"/>
        </w:rPr>
        <w:t>’Association professionnelle</w:t>
      </w:r>
      <w:r w:rsidR="004B477C">
        <w:rPr>
          <w:rFonts w:eastAsia="KozGoPro-Bold" w:cs="KozGoPro-Bold"/>
          <w:b/>
          <w:bCs/>
          <w:sz w:val="20"/>
          <w:szCs w:val="36"/>
          <w:lang w:val="fr-FR"/>
        </w:rPr>
        <w:t xml:space="preserve"> </w:t>
      </w:r>
      <w:r w:rsidR="004B477C" w:rsidRPr="004B477C">
        <w:rPr>
          <w:rFonts w:eastAsia="KozGoPro-Bold" w:cs="KozGoPro-Bold"/>
          <w:b/>
          <w:bCs/>
          <w:sz w:val="20"/>
          <w:szCs w:val="36"/>
          <w:lang w:val="fr-FR"/>
        </w:rPr>
        <w:t>allemande</w:t>
      </w:r>
      <w:r w:rsidR="004B477C" w:rsidRPr="00054D54">
        <w:rPr>
          <w:rFonts w:eastAsia="KozGoPro-Bold" w:cs="KozGoPro-Bold"/>
          <w:bCs/>
          <w:sz w:val="20"/>
          <w:szCs w:val="36"/>
          <w:lang w:val="fr-FR"/>
        </w:rPr>
        <w:t xml:space="preserve"> </w:t>
      </w:r>
      <w:r w:rsidR="00054D54" w:rsidRPr="00054D54">
        <w:rPr>
          <w:rFonts w:eastAsia="KozGoPro-Bold" w:cs="KozGoPro-Bold"/>
          <w:b/>
          <w:bCs/>
          <w:sz w:val="20"/>
          <w:szCs w:val="36"/>
          <w:lang w:val="fr-FR"/>
        </w:rPr>
        <w:t xml:space="preserve"> des travailleurs sociaux</w:t>
      </w:r>
      <w:r w:rsidR="00054D54">
        <w:rPr>
          <w:rFonts w:eastAsia="KozGoPro-Bold" w:cs="KozGoPro-Bold"/>
          <w:b/>
          <w:bCs/>
          <w:sz w:val="36"/>
          <w:szCs w:val="36"/>
          <w:lang w:val="fr-FR"/>
        </w:rPr>
        <w:t xml:space="preserve"> </w:t>
      </w:r>
      <w:r w:rsidRPr="00F55A00">
        <w:rPr>
          <w:rFonts w:eastAsia="KozGoPro-Bold" w:cs="KozGoPro-Bold"/>
          <w:b/>
          <w:bCs/>
          <w:sz w:val="20"/>
          <w:szCs w:val="19"/>
          <w:lang w:val="fr-FR"/>
        </w:rPr>
        <w:t>du 24.4.2010</w:t>
      </w:r>
    </w:p>
    <w:p w:rsidR="00EE34FC" w:rsidRPr="00F55A00" w:rsidRDefault="00EE34FC" w:rsidP="00EE34FC">
      <w:pPr>
        <w:autoSpaceDE w:val="0"/>
        <w:autoSpaceDN w:val="0"/>
        <w:adjustRightInd w:val="0"/>
        <w:spacing w:line="240" w:lineRule="auto"/>
        <w:rPr>
          <w:rFonts w:eastAsia="KozGoPro-Light" w:cs="Arial"/>
          <w:sz w:val="19"/>
          <w:szCs w:val="19"/>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836"/>
      </w:tblGrid>
      <w:tr w:rsidR="00EE34FC" w:rsidRPr="00E07511">
        <w:tc>
          <w:tcPr>
            <w:tcW w:w="2376" w:type="dxa"/>
          </w:tcPr>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480DEB" w:rsidRPr="00F55A00" w:rsidRDefault="00480DEB" w:rsidP="00480DEB">
            <w:pPr>
              <w:autoSpaceDE w:val="0"/>
              <w:autoSpaceDN w:val="0"/>
              <w:adjustRightInd w:val="0"/>
              <w:rPr>
                <w:rFonts w:cs="Humanist521BT-Bold"/>
                <w:b/>
                <w:bCs/>
                <w:sz w:val="20"/>
                <w:szCs w:val="20"/>
                <w:lang w:val="fr-FR"/>
              </w:rPr>
            </w:pPr>
            <w:r w:rsidRPr="00F55A00">
              <w:rPr>
                <w:rFonts w:cs="Humanist521BT-Bold"/>
                <w:b/>
                <w:bCs/>
                <w:sz w:val="20"/>
                <w:szCs w:val="20"/>
                <w:lang w:val="fr-FR"/>
              </w:rPr>
              <w:t>En fait, les revenus en Allemagne n’ont jamais été aussi injustement repartis</w:t>
            </w:r>
          </w:p>
          <w:p w:rsidR="00480DEB" w:rsidRPr="00F55A00" w:rsidRDefault="00480DEB" w:rsidP="00480DEB">
            <w:pPr>
              <w:autoSpaceDE w:val="0"/>
              <w:autoSpaceDN w:val="0"/>
              <w:adjustRightInd w:val="0"/>
              <w:rPr>
                <w:rFonts w:cs="Humanist521BT-Bold"/>
                <w:b/>
                <w:bCs/>
                <w:sz w:val="20"/>
                <w:szCs w:val="20"/>
                <w:lang w:val="fr-FR"/>
              </w:rPr>
            </w:pPr>
            <w:r w:rsidRPr="00F55A00">
              <w:rPr>
                <w:rFonts w:cs="Humanist521BT-Bold"/>
                <w:b/>
                <w:bCs/>
                <w:sz w:val="20"/>
                <w:szCs w:val="20"/>
                <w:lang w:val="fr-FR"/>
              </w:rPr>
              <w:t xml:space="preserve">qu’à l’heure actuelle. </w:t>
            </w:r>
          </w:p>
          <w:p w:rsidR="00EE34FC" w:rsidRPr="00F55A00" w:rsidRDefault="00EE34FC" w:rsidP="00F95C1C">
            <w:pPr>
              <w:autoSpaceDE w:val="0"/>
              <w:autoSpaceDN w:val="0"/>
              <w:adjustRightInd w:val="0"/>
              <w:spacing w:line="240" w:lineRule="auto"/>
              <w:jc w:val="both"/>
              <w:rPr>
                <w:rFonts w:eastAsia="KozGoPro-Light" w:cs="Arial"/>
                <w:sz w:val="19"/>
                <w:szCs w:val="19"/>
                <w:lang w:val="fr-FR"/>
              </w:rPr>
            </w:pPr>
          </w:p>
        </w:tc>
        <w:tc>
          <w:tcPr>
            <w:tcW w:w="6836" w:type="dxa"/>
          </w:tcPr>
          <w:p w:rsidR="006959AA" w:rsidRPr="00F55A00" w:rsidRDefault="006959AA" w:rsidP="001A118B">
            <w:pPr>
              <w:jc w:val="both"/>
              <w:rPr>
                <w:rFonts w:eastAsia="KozGoPro-Light" w:cs="KozGoPro-Light"/>
                <w:sz w:val="20"/>
                <w:szCs w:val="16"/>
                <w:lang w:val="fr-FR"/>
              </w:rPr>
            </w:pPr>
            <w:r w:rsidRPr="00F55A00">
              <w:rPr>
                <w:rFonts w:eastAsia="KozGoPro-Light" w:cs="KozGoPro-Light"/>
                <w:sz w:val="20"/>
                <w:szCs w:val="16"/>
                <w:lang w:val="fr-FR"/>
              </w:rPr>
              <w:t>C’est toujours la même histoire lorsqu’il y a une crise économique et que les caisses de l’état sont vides. Les personnes qui dépendent d</w:t>
            </w:r>
            <w:r w:rsidR="00E10862">
              <w:rPr>
                <w:rFonts w:eastAsia="KozGoPro-Light" w:cs="KozGoPro-Light"/>
                <w:sz w:val="20"/>
                <w:szCs w:val="16"/>
                <w:lang w:val="fr-FR"/>
              </w:rPr>
              <w:t>es aides sont alors traitées com</w:t>
            </w:r>
            <w:r w:rsidRPr="00F55A00">
              <w:rPr>
                <w:rFonts w:eastAsia="KozGoPro-Light" w:cs="KozGoPro-Light"/>
                <w:sz w:val="20"/>
                <w:szCs w:val="16"/>
                <w:lang w:val="fr-FR"/>
              </w:rPr>
              <w:t>me des citoyens de deuxième catégorie. Ils sont subitement accusés (par des politiciens pas toujours très fiers d’en découdre) de ne pas être assez motivés pour chercher du travail, et de percevoir des prestations sociales très généreuses. Voici quelques déclarations faites au cours de ces 20 dernières années :</w:t>
            </w:r>
          </w:p>
          <w:p w:rsidR="00EE34FC" w:rsidRPr="00F55A00" w:rsidRDefault="00EE34FC" w:rsidP="001A118B">
            <w:pPr>
              <w:autoSpaceDE w:val="0"/>
              <w:autoSpaceDN w:val="0"/>
              <w:adjustRightInd w:val="0"/>
              <w:spacing w:line="240" w:lineRule="auto"/>
              <w:ind w:firstLine="318"/>
              <w:jc w:val="both"/>
              <w:rPr>
                <w:rFonts w:eastAsia="KozGoPro-Light" w:cs="Arial"/>
                <w:sz w:val="19"/>
                <w:szCs w:val="19"/>
                <w:lang w:val="fr-FR"/>
              </w:rPr>
            </w:pPr>
          </w:p>
          <w:p w:rsidR="001A118B" w:rsidRPr="00F55A00" w:rsidRDefault="001A118B" w:rsidP="00A54195">
            <w:pPr>
              <w:jc w:val="both"/>
              <w:rPr>
                <w:rFonts w:eastAsia="KozGoPro-Light" w:cs="KozGoPro-Light"/>
                <w:sz w:val="20"/>
                <w:szCs w:val="16"/>
                <w:lang w:val="fr-FR"/>
              </w:rPr>
            </w:pPr>
            <w:r w:rsidRPr="00F55A00">
              <w:rPr>
                <w:rFonts w:eastAsia="KozGoPro-Light" w:cs="KozGoPro-Light"/>
                <w:sz w:val="20"/>
                <w:szCs w:val="16"/>
                <w:lang w:val="fr-FR"/>
              </w:rPr>
              <w:t xml:space="preserve">« En Allemagne, il n’existe plus que des bénéficiaires des recettes fiscales et plus personne ne veut travailler. (…) Celui qui promet au peuple une prospérité sans effort le condamne à une décadence à la romaine. L’Allemagne ne pourra que s’enfoncer avec de telles pensées », écrit le Ministre des Affaires étrangères et président du FDP, Guido Westerwelle, en février 2010, dans un article publié dans le journal allemand « Die Welt ». </w:t>
            </w:r>
          </w:p>
          <w:p w:rsidR="001A118B" w:rsidRPr="00F55A00" w:rsidRDefault="001A118B" w:rsidP="00A54195">
            <w:pPr>
              <w:jc w:val="both"/>
              <w:rPr>
                <w:rFonts w:eastAsia="KozGoPro-Light" w:cs="KozGoPro-Light"/>
                <w:sz w:val="20"/>
                <w:szCs w:val="19"/>
                <w:lang w:val="fr-FR"/>
              </w:rPr>
            </w:pPr>
          </w:p>
          <w:p w:rsidR="001A118B" w:rsidRPr="00F55A00" w:rsidRDefault="001A118B" w:rsidP="00A54195">
            <w:pPr>
              <w:jc w:val="both"/>
              <w:rPr>
                <w:rFonts w:eastAsia="KozGoPro-Light" w:cs="KozGoPro-Light"/>
                <w:sz w:val="20"/>
                <w:szCs w:val="16"/>
                <w:lang w:val="fr-FR"/>
              </w:rPr>
            </w:pPr>
            <w:r w:rsidRPr="00F55A00">
              <w:rPr>
                <w:rFonts w:eastAsia="KozGoPro-Light" w:cs="KozGoPro-Light"/>
                <w:sz w:val="20"/>
                <w:szCs w:val="16"/>
                <w:lang w:val="fr-FR"/>
              </w:rPr>
              <w:t xml:space="preserve">« Après 11 ans de redistribution de nos impôts par l’Etat, le contribuable risque de devenir lui-même un cas social. » </w:t>
            </w:r>
          </w:p>
          <w:p w:rsidR="001A118B" w:rsidRPr="00F55A00" w:rsidRDefault="001A118B" w:rsidP="00A54195">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xml:space="preserve"> (Déclaration de Guido Westerwelle, président fédéral du FDP, peu avant les élections du Landtag en Rhénanie du Nord Westphalie)</w:t>
            </w:r>
          </w:p>
          <w:p w:rsidR="001A118B" w:rsidRPr="00F55A00" w:rsidRDefault="001A118B" w:rsidP="00A54195">
            <w:pPr>
              <w:autoSpaceDE w:val="0"/>
              <w:autoSpaceDN w:val="0"/>
              <w:adjustRightInd w:val="0"/>
              <w:jc w:val="both"/>
              <w:rPr>
                <w:rFonts w:eastAsia="KozGoPro-Light" w:cs="KozGoPro-Light"/>
                <w:sz w:val="20"/>
                <w:szCs w:val="16"/>
                <w:lang w:val="fr-FR"/>
              </w:rPr>
            </w:pPr>
          </w:p>
          <w:p w:rsidR="001A118B" w:rsidRPr="00F55A00" w:rsidRDefault="001A118B" w:rsidP="00A54195">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Il faut à nouveau que cela vaille la peine de travailler ! »</w:t>
            </w:r>
          </w:p>
          <w:p w:rsidR="001A118B" w:rsidRPr="00F55A00" w:rsidRDefault="001A118B" w:rsidP="00A54195">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(Guido Westerwelle)</w:t>
            </w:r>
          </w:p>
          <w:p w:rsidR="001A118B" w:rsidRPr="00F55A00" w:rsidRDefault="001A118B" w:rsidP="00A54195">
            <w:pPr>
              <w:autoSpaceDE w:val="0"/>
              <w:autoSpaceDN w:val="0"/>
              <w:adjustRightInd w:val="0"/>
              <w:jc w:val="both"/>
              <w:rPr>
                <w:rFonts w:eastAsia="KozGoPro-Light" w:cs="KozGoPro-Light"/>
                <w:sz w:val="20"/>
                <w:szCs w:val="16"/>
                <w:lang w:val="fr-FR"/>
              </w:rPr>
            </w:pPr>
          </w:p>
          <w:p w:rsidR="001A118B" w:rsidRPr="00F55A00" w:rsidRDefault="001A118B" w:rsidP="00A54195">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La hausse de l’allocation Hartz IV a été une véritable aubaine pour les industries du tabac et de l’alcool. », déclare par Philipp Mißfelder, président de l’organisation des jeunes des partis CDU/CSU, la Junge Union, en février 2009</w:t>
            </w:r>
          </w:p>
          <w:p w:rsidR="001A118B" w:rsidRPr="00F55A00" w:rsidRDefault="001A118B" w:rsidP="00A54195">
            <w:pPr>
              <w:autoSpaceDE w:val="0"/>
              <w:autoSpaceDN w:val="0"/>
              <w:adjustRightInd w:val="0"/>
              <w:jc w:val="both"/>
              <w:rPr>
                <w:rFonts w:eastAsia="KozGoPro-Light" w:cs="KozGoPro-Light"/>
                <w:sz w:val="20"/>
                <w:szCs w:val="16"/>
                <w:lang w:val="fr-FR"/>
              </w:rPr>
            </w:pPr>
          </w:p>
          <w:p w:rsidR="001A118B" w:rsidRPr="00F55A00" w:rsidRDefault="001A118B" w:rsidP="00A54195">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«Je suis presque soulagé que le travail au noir fasse bouger ceux qui, sinon, restent vautrés devant leur TV toute la journée, au 20</w:t>
            </w:r>
            <w:r w:rsidRPr="00F55A00">
              <w:rPr>
                <w:rFonts w:eastAsia="KozGoPro-Light" w:cs="KozGoPro-Light"/>
                <w:sz w:val="20"/>
                <w:szCs w:val="16"/>
                <w:vertAlign w:val="superscript"/>
                <w:lang w:val="fr-FR"/>
              </w:rPr>
              <w:t>ème</w:t>
            </w:r>
            <w:r w:rsidRPr="00F55A00">
              <w:rPr>
                <w:rFonts w:eastAsia="KozGoPro-Light" w:cs="KozGoPro-Light"/>
                <w:sz w:val="20"/>
                <w:szCs w:val="16"/>
                <w:lang w:val="fr-FR"/>
              </w:rPr>
              <w:t xml:space="preserve"> étage de leur immeuble », déclare en février 2008 Thilo Sarrazin (SPD),sénateur berlinois alors  chargé des finances  dans l’émission de télévision « Links-Rechts » de la chaîne N24, évoquant les problèmes sociaux résultant du chômage.  </w:t>
            </w:r>
          </w:p>
          <w:p w:rsidR="001A118B" w:rsidRPr="00F55A00" w:rsidRDefault="001A118B" w:rsidP="00A54195">
            <w:pPr>
              <w:autoSpaceDE w:val="0"/>
              <w:autoSpaceDN w:val="0"/>
              <w:adjustRightInd w:val="0"/>
              <w:jc w:val="both"/>
              <w:rPr>
                <w:rFonts w:eastAsia="KozGoPro-Light" w:cs="KozGoPro-Light"/>
                <w:sz w:val="20"/>
                <w:szCs w:val="16"/>
                <w:lang w:val="fr-FR"/>
              </w:rPr>
            </w:pPr>
          </w:p>
          <w:p w:rsidR="00A54195" w:rsidRPr="00F55A00" w:rsidRDefault="001A118B" w:rsidP="00A54195">
            <w:pPr>
              <w:autoSpaceDE w:val="0"/>
              <w:autoSpaceDN w:val="0"/>
              <w:adjustRightInd w:val="0"/>
              <w:spacing w:line="240" w:lineRule="auto"/>
              <w:jc w:val="both"/>
              <w:rPr>
                <w:rFonts w:eastAsia="KozGoPro-Light" w:cs="Arial"/>
                <w:sz w:val="19"/>
                <w:szCs w:val="19"/>
                <w:lang w:val="fr-FR"/>
              </w:rPr>
            </w:pPr>
            <w:r w:rsidRPr="00F55A00">
              <w:rPr>
                <w:rFonts w:eastAsia="KozGoPro-Light" w:cs="KozGoPro-Light"/>
                <w:sz w:val="20"/>
                <w:szCs w:val="16"/>
                <w:lang w:val="fr-FR"/>
              </w:rPr>
              <w:t>« Lavez-vous, rasez-vous, et vous trouverez aussi</w:t>
            </w:r>
            <w:r w:rsidR="00A54195" w:rsidRPr="00F55A00">
              <w:rPr>
                <w:rFonts w:eastAsia="KozGoPro-Light" w:cs="KozGoPro-Light"/>
                <w:sz w:val="20"/>
                <w:szCs w:val="16"/>
                <w:lang w:val="fr-FR"/>
              </w:rPr>
              <w:t xml:space="preserve"> du travail </w:t>
            </w:r>
            <w:r w:rsidRPr="00F55A00">
              <w:rPr>
                <w:rFonts w:eastAsia="KozGoPro-Light" w:cs="KozGoPro-Light"/>
                <w:sz w:val="20"/>
                <w:szCs w:val="16"/>
                <w:lang w:val="fr-FR"/>
              </w:rPr>
              <w:t>»</w:t>
            </w:r>
            <w:r w:rsidR="00A54195" w:rsidRPr="00F55A00">
              <w:rPr>
                <w:rFonts w:eastAsia="KozGoPro-Light" w:cs="Arial"/>
                <w:sz w:val="20"/>
                <w:szCs w:val="19"/>
                <w:lang w:val="fr-FR"/>
              </w:rPr>
              <w:t>, c</w:t>
            </w:r>
            <w:r w:rsidR="00A54195" w:rsidRPr="00F55A00">
              <w:rPr>
                <w:rFonts w:eastAsia="KozGoPro-Light" w:cs="KozGoPro-Light"/>
                <w:sz w:val="20"/>
                <w:szCs w:val="16"/>
                <w:lang w:val="fr-FR"/>
              </w:rPr>
              <w:t xml:space="preserve">onseille à un chômeur Kurt Beck, président fédéral du SPD de l’époque lors de la campagne électorale de décembre 2006. </w:t>
            </w:r>
          </w:p>
          <w:p w:rsidR="00EE34FC" w:rsidRPr="00F55A00" w:rsidRDefault="00EE34FC" w:rsidP="00A54195">
            <w:pPr>
              <w:autoSpaceDE w:val="0"/>
              <w:autoSpaceDN w:val="0"/>
              <w:adjustRightInd w:val="0"/>
              <w:spacing w:line="240" w:lineRule="auto"/>
              <w:jc w:val="both"/>
              <w:rPr>
                <w:rFonts w:eastAsia="KozGoPro-Light" w:cs="Arial"/>
                <w:sz w:val="19"/>
                <w:szCs w:val="19"/>
                <w:lang w:val="fr-FR"/>
              </w:rPr>
            </w:pPr>
          </w:p>
          <w:p w:rsidR="00A54195" w:rsidRPr="00F55A00" w:rsidRDefault="00A54195" w:rsidP="00A54195">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xml:space="preserve">« Celui qui pourrait travailler mais ne le fait pas ne pourra pas compter sur notre solidarité . Le droit à la paresse n’a pas lieu d’être dans notre société! » - Citation du chancelier de l’époque, Gerhard Schröder (SPD), parue dans le journal « Bild » du 6 avril 2001. </w:t>
            </w:r>
          </w:p>
          <w:p w:rsidR="00A54195" w:rsidRPr="00F55A00" w:rsidRDefault="00A54195" w:rsidP="00A54195">
            <w:pPr>
              <w:autoSpaceDE w:val="0"/>
              <w:autoSpaceDN w:val="0"/>
              <w:adjustRightInd w:val="0"/>
              <w:jc w:val="both"/>
              <w:rPr>
                <w:rFonts w:eastAsia="KozGoPro-Light" w:cs="KozGoPro-Light"/>
                <w:sz w:val="20"/>
                <w:szCs w:val="16"/>
                <w:lang w:val="fr-FR"/>
              </w:rPr>
            </w:pPr>
          </w:p>
          <w:p w:rsidR="00A54195" w:rsidRPr="00F55A00" w:rsidRDefault="00A54195" w:rsidP="00A54195">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xml:space="preserve">« Un peu plus de responsabilité individuelle, et moins de fainéantise dans </w:t>
            </w:r>
            <w:r w:rsidR="00862802" w:rsidRPr="00F55A00">
              <w:rPr>
                <w:rFonts w:eastAsia="KozGoPro-Light" w:cs="KozGoPro-Light"/>
                <w:sz w:val="20"/>
                <w:szCs w:val="16"/>
                <w:lang w:val="fr-FR"/>
              </w:rPr>
              <w:t xml:space="preserve">la chaise </w:t>
            </w:r>
            <w:r w:rsidRPr="00F55A00">
              <w:rPr>
                <w:rFonts w:eastAsia="KozGoPro-Light" w:cs="KozGoPro-Light"/>
                <w:sz w:val="20"/>
                <w:szCs w:val="16"/>
                <w:lang w:val="fr-FR"/>
              </w:rPr>
              <w:t>longue qu’est l’aide sociale », exige le président du parti de</w:t>
            </w:r>
            <w:r w:rsidR="00B87E61">
              <w:rPr>
                <w:rFonts w:eastAsia="KozGoPro-Light" w:cs="KozGoPro-Light"/>
                <w:sz w:val="20"/>
                <w:szCs w:val="16"/>
                <w:lang w:val="fr-FR"/>
              </w:rPr>
              <w:t xml:space="preserve"> l’Union démocratique, Wolfgang</w:t>
            </w:r>
            <w:r w:rsidRPr="00F55A00">
              <w:rPr>
                <w:rFonts w:eastAsia="KozGoPro-Light" w:cs="KozGoPro-Light"/>
                <w:sz w:val="20"/>
                <w:szCs w:val="16"/>
                <w:lang w:val="fr-FR"/>
              </w:rPr>
              <w:t xml:space="preserve"> Schäubler (CDU), dans le journal « Bild » en octobre 1994. </w:t>
            </w:r>
          </w:p>
          <w:p w:rsidR="00A54195" w:rsidRPr="00F55A00" w:rsidRDefault="00A54195" w:rsidP="00A54195">
            <w:pPr>
              <w:autoSpaceDE w:val="0"/>
              <w:autoSpaceDN w:val="0"/>
              <w:adjustRightInd w:val="0"/>
              <w:jc w:val="both"/>
              <w:rPr>
                <w:rFonts w:eastAsia="KozGoPro-Light" w:cs="KozGoPro-Light"/>
                <w:sz w:val="20"/>
                <w:szCs w:val="16"/>
                <w:lang w:val="fr-FR"/>
              </w:rPr>
            </w:pPr>
          </w:p>
          <w:p w:rsidR="00A54195" w:rsidRPr="00F55A00" w:rsidRDefault="00A54195" w:rsidP="00A54195">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Nous ne pourrons pas garantir l’avenir de notre pays en l’organisant comme un parc de loisirs »,</w:t>
            </w:r>
          </w:p>
          <w:p w:rsidR="00A54195" w:rsidRPr="00F55A00" w:rsidRDefault="00A54195" w:rsidP="00A54195">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xml:space="preserve">déclare déjà en octobre 1993 le Chancelier Helmut Kohl, à l’occasion de son discours inaugural sur l’Allemagne en tant que pays d’investissement commercial. </w:t>
            </w:r>
          </w:p>
          <w:p w:rsidR="00EE34FC" w:rsidRPr="00F55A00" w:rsidRDefault="00EE34FC" w:rsidP="00F95C1C">
            <w:pPr>
              <w:autoSpaceDE w:val="0"/>
              <w:autoSpaceDN w:val="0"/>
              <w:adjustRightInd w:val="0"/>
              <w:spacing w:line="240" w:lineRule="auto"/>
              <w:jc w:val="both"/>
              <w:rPr>
                <w:rFonts w:eastAsia="KozGoPro-Light" w:cs="Arial"/>
                <w:sz w:val="19"/>
                <w:szCs w:val="19"/>
                <w:lang w:val="fr-FR"/>
              </w:rPr>
            </w:pPr>
          </w:p>
        </w:tc>
      </w:tr>
      <w:tr w:rsidR="006959AA" w:rsidRPr="00E07511">
        <w:tc>
          <w:tcPr>
            <w:tcW w:w="2376" w:type="dxa"/>
          </w:tcPr>
          <w:p w:rsidR="006959AA" w:rsidRPr="00F55A00" w:rsidRDefault="006959AA" w:rsidP="00F95C1C">
            <w:pPr>
              <w:autoSpaceDE w:val="0"/>
              <w:autoSpaceDN w:val="0"/>
              <w:adjustRightInd w:val="0"/>
              <w:spacing w:line="240" w:lineRule="auto"/>
              <w:rPr>
                <w:rFonts w:cs="Arial"/>
                <w:b/>
                <w:bCs/>
                <w:sz w:val="20"/>
                <w:szCs w:val="20"/>
                <w:lang w:val="fr-FR"/>
              </w:rPr>
            </w:pPr>
          </w:p>
        </w:tc>
        <w:tc>
          <w:tcPr>
            <w:tcW w:w="6836" w:type="dxa"/>
          </w:tcPr>
          <w:p w:rsidR="006959AA" w:rsidRPr="00F55A00" w:rsidRDefault="006959AA" w:rsidP="006959AA">
            <w:pPr>
              <w:rPr>
                <w:rFonts w:eastAsia="KozGoPro-Light" w:cs="KozGoPro-Light"/>
                <w:sz w:val="20"/>
                <w:szCs w:val="16"/>
                <w:lang w:val="fr-FR"/>
              </w:rPr>
            </w:pPr>
          </w:p>
        </w:tc>
      </w:tr>
    </w:tbl>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836"/>
      </w:tblGrid>
      <w:tr w:rsidR="00EE34FC" w:rsidRPr="00E07511">
        <w:tc>
          <w:tcPr>
            <w:tcW w:w="2376" w:type="dxa"/>
          </w:tcPr>
          <w:p w:rsidR="00312F96" w:rsidRPr="00F55A00" w:rsidRDefault="00312F96" w:rsidP="00312F96">
            <w:pPr>
              <w:autoSpaceDE w:val="0"/>
              <w:autoSpaceDN w:val="0"/>
              <w:adjustRightInd w:val="0"/>
              <w:rPr>
                <w:rFonts w:cs="Humanist521BT-Bold"/>
                <w:b/>
                <w:bCs/>
                <w:sz w:val="20"/>
                <w:szCs w:val="20"/>
                <w:lang w:val="fr-FR"/>
              </w:rPr>
            </w:pPr>
            <w:r w:rsidRPr="00F55A00">
              <w:rPr>
                <w:rFonts w:cs="Humanist521BT-Bold"/>
                <w:b/>
                <w:bCs/>
                <w:sz w:val="20"/>
                <w:szCs w:val="20"/>
                <w:lang w:val="fr-FR"/>
              </w:rPr>
              <w:t>Il s’instaure un climat de peur</w:t>
            </w:r>
            <w:r w:rsidR="00862802" w:rsidRPr="00F55A00">
              <w:rPr>
                <w:rFonts w:cs="Humanist521BT-Bold"/>
                <w:b/>
                <w:bCs/>
                <w:sz w:val="20"/>
                <w:szCs w:val="20"/>
                <w:lang w:val="fr-FR"/>
              </w:rPr>
              <w:t xml:space="preserve"> où </w:t>
            </w:r>
            <w:r w:rsidRPr="00F55A00">
              <w:rPr>
                <w:rFonts w:cs="Humanist521BT-Bold"/>
                <w:b/>
                <w:bCs/>
                <w:sz w:val="20"/>
                <w:szCs w:val="20"/>
                <w:lang w:val="fr-FR"/>
              </w:rPr>
              <w:t xml:space="preserve">chacun redoute d’être précipité vers sa propre </w:t>
            </w:r>
          </w:p>
          <w:p w:rsidR="00312F96" w:rsidRPr="00F55A00" w:rsidRDefault="00312F96" w:rsidP="00312F96">
            <w:pPr>
              <w:autoSpaceDE w:val="0"/>
              <w:autoSpaceDN w:val="0"/>
              <w:adjustRightInd w:val="0"/>
              <w:rPr>
                <w:rFonts w:cs="Humanist521BT-Bold"/>
                <w:b/>
                <w:bCs/>
                <w:sz w:val="20"/>
                <w:szCs w:val="20"/>
                <w:lang w:val="fr-FR"/>
              </w:rPr>
            </w:pPr>
            <w:r w:rsidRPr="00F55A00">
              <w:rPr>
                <w:rFonts w:cs="Humanist521BT-Bold"/>
                <w:b/>
                <w:bCs/>
                <w:sz w:val="20"/>
                <w:szCs w:val="20"/>
                <w:lang w:val="fr-FR"/>
              </w:rPr>
              <w:t xml:space="preserve">déchéance sociale.  </w:t>
            </w: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862802" w:rsidRPr="00F55A00" w:rsidRDefault="00862802" w:rsidP="00862802">
            <w:pPr>
              <w:autoSpaceDE w:val="0"/>
              <w:autoSpaceDN w:val="0"/>
              <w:adjustRightInd w:val="0"/>
              <w:rPr>
                <w:rFonts w:eastAsia="KozGoPro-Light" w:cs="KozGoPro-Light"/>
                <w:sz w:val="16"/>
                <w:szCs w:val="16"/>
                <w:lang w:val="fr-FR"/>
              </w:rPr>
            </w:pPr>
            <w:r w:rsidRPr="00F55A00">
              <w:rPr>
                <w:rFonts w:eastAsia="KozGoPro-Light" w:cs="KozGoPro-Light"/>
                <w:sz w:val="16"/>
                <w:szCs w:val="16"/>
                <w:lang w:val="fr-FR"/>
              </w:rPr>
              <w:t>NOTE DE BAS DE PAGE</w:t>
            </w:r>
          </w:p>
          <w:p w:rsidR="00862802" w:rsidRPr="00F55A00" w:rsidRDefault="00862802" w:rsidP="00862802">
            <w:pPr>
              <w:autoSpaceDE w:val="0"/>
              <w:autoSpaceDN w:val="0"/>
              <w:adjustRightInd w:val="0"/>
              <w:rPr>
                <w:rFonts w:eastAsia="KozGoPro-Light" w:cs="KozGoPro-Light"/>
                <w:sz w:val="16"/>
                <w:szCs w:val="16"/>
                <w:lang w:val="fr-FR"/>
              </w:rPr>
            </w:pPr>
            <w:r w:rsidRPr="00F55A00">
              <w:rPr>
                <w:rFonts w:eastAsia="KozGoPro-Light" w:cs="KozGoPro-Light"/>
                <w:sz w:val="16"/>
                <w:szCs w:val="16"/>
                <w:lang w:val="fr-FR"/>
              </w:rPr>
              <w:t>1. Margaret Thatcher, citation dans Ambros Weibel, Solidarité dans la dépression dans le quotidien « Die Tageszeitung » du 16.11.09, page 1</w:t>
            </w:r>
          </w:p>
          <w:p w:rsidR="00862802" w:rsidRPr="00FF4066" w:rsidRDefault="00862802" w:rsidP="00862802">
            <w:pPr>
              <w:autoSpaceDE w:val="0"/>
              <w:autoSpaceDN w:val="0"/>
              <w:adjustRightInd w:val="0"/>
              <w:rPr>
                <w:rFonts w:eastAsia="KozGoPro-Light" w:cs="KozGoPro-Light"/>
                <w:sz w:val="16"/>
                <w:szCs w:val="16"/>
                <w:lang w:val="de-DE"/>
              </w:rPr>
            </w:pPr>
            <w:r w:rsidRPr="00FF4066">
              <w:rPr>
                <w:rFonts w:eastAsia="KozGoPro-Light" w:cs="KozGoPro-Light"/>
                <w:sz w:val="16"/>
                <w:szCs w:val="16"/>
                <w:lang w:val="de-DE"/>
              </w:rPr>
              <w:t>2. Wacquant Loic, Bestrafen der Armen, éditions Barbara Budrich Opladen &amp; Farmington</w:t>
            </w:r>
          </w:p>
          <w:p w:rsidR="00862802" w:rsidRPr="00FF4066" w:rsidRDefault="00862802" w:rsidP="00862802">
            <w:pPr>
              <w:autoSpaceDE w:val="0"/>
              <w:autoSpaceDN w:val="0"/>
              <w:adjustRightInd w:val="0"/>
              <w:rPr>
                <w:rFonts w:eastAsia="KozGoPro-Light" w:cs="KozGoPro-Light"/>
                <w:sz w:val="16"/>
                <w:szCs w:val="16"/>
                <w:lang w:val="de-DE"/>
              </w:rPr>
            </w:pPr>
            <w:r w:rsidRPr="00FF4066">
              <w:rPr>
                <w:rFonts w:eastAsia="KozGoPro-Light" w:cs="KozGoPro-Light"/>
                <w:sz w:val="16"/>
                <w:szCs w:val="16"/>
                <w:lang w:val="de-DE"/>
              </w:rPr>
              <w:t>Hills, MI 2009, S. 27</w:t>
            </w:r>
          </w:p>
          <w:p w:rsidR="00862802" w:rsidRPr="00F55A00" w:rsidRDefault="00862802" w:rsidP="00862802">
            <w:pPr>
              <w:autoSpaceDE w:val="0"/>
              <w:autoSpaceDN w:val="0"/>
              <w:adjustRightInd w:val="0"/>
              <w:rPr>
                <w:rFonts w:eastAsia="KozGoPro-Light" w:cs="KozGoPro-Light"/>
                <w:sz w:val="16"/>
                <w:szCs w:val="16"/>
                <w:lang w:val="fr-FR"/>
              </w:rPr>
            </w:pPr>
            <w:r w:rsidRPr="00F55A00">
              <w:rPr>
                <w:rFonts w:eastAsia="KozGoPro-Light" w:cs="KozGoPro-Light"/>
                <w:sz w:val="16"/>
                <w:szCs w:val="16"/>
                <w:lang w:val="fr-FR"/>
              </w:rPr>
              <w:t>3. Ce terme désigne le travail rémunéré réel. Il importe peu que le revenu de ce travail rémunéré serve à couvrir le coût de la vie. Le sens du mot « travail » et son élargissement sont depuis longtemps débattus  dans des cercles exclusifs de discussion plus ou moins académiques et théoriques dans les différentes strates de la société. Ces discussions n’ont pas d’effets réels sur la définition publique.</w:t>
            </w: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p w:rsidR="00EE34FC" w:rsidRPr="00F55A00" w:rsidRDefault="00EE34FC" w:rsidP="00F95C1C">
            <w:pPr>
              <w:autoSpaceDE w:val="0"/>
              <w:autoSpaceDN w:val="0"/>
              <w:adjustRightInd w:val="0"/>
              <w:spacing w:line="240" w:lineRule="auto"/>
              <w:jc w:val="both"/>
              <w:rPr>
                <w:rFonts w:eastAsia="KozGoPro-Light" w:cs="Arial"/>
                <w:sz w:val="16"/>
                <w:szCs w:val="16"/>
                <w:lang w:val="fr-FR"/>
              </w:rPr>
            </w:pPr>
          </w:p>
        </w:tc>
        <w:tc>
          <w:tcPr>
            <w:tcW w:w="6836" w:type="dxa"/>
          </w:tcPr>
          <w:p w:rsidR="00E766BE" w:rsidRPr="00F55A00" w:rsidRDefault="00E766BE" w:rsidP="0067476C">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En fait, les revenus en Allemagne n’ont jamais été aussi injustement repartis qu’à l’heure actuelle. D’une part, les personnes les plus riches et celles qui perçoivent de hauts salaires ont bénéficié, ces 15 de</w:t>
            </w:r>
            <w:r w:rsidR="009E1106" w:rsidRPr="00F55A00">
              <w:rPr>
                <w:rFonts w:eastAsia="KozGoPro-Light" w:cs="KozGoPro-Light"/>
                <w:sz w:val="20"/>
                <w:szCs w:val="16"/>
                <w:lang w:val="fr-FR"/>
              </w:rPr>
              <w:t>r</w:t>
            </w:r>
            <w:r w:rsidRPr="00F55A00">
              <w:rPr>
                <w:rFonts w:eastAsia="KozGoPro-Light" w:cs="KozGoPro-Light"/>
                <w:sz w:val="20"/>
                <w:szCs w:val="16"/>
                <w:lang w:val="fr-FR"/>
              </w:rPr>
              <w:t>nières années, de baisses consécutives d’impôt</w:t>
            </w:r>
            <w:r w:rsidR="009E1106" w:rsidRPr="00F55A00">
              <w:rPr>
                <w:rFonts w:eastAsia="KozGoPro-Light" w:cs="KozGoPro-Light"/>
                <w:sz w:val="20"/>
                <w:szCs w:val="16"/>
                <w:lang w:val="fr-FR"/>
              </w:rPr>
              <w:t xml:space="preserve">s et vu leurs revenus décupler. </w:t>
            </w:r>
            <w:r w:rsidRPr="00F55A00">
              <w:rPr>
                <w:rFonts w:eastAsia="KozGoPro-Light" w:cs="KozGoPro-Light"/>
                <w:sz w:val="20"/>
                <w:szCs w:val="16"/>
                <w:lang w:val="fr-FR"/>
              </w:rPr>
              <w:t xml:space="preserve">Par contre,  les personnes qui touchent un salaire « normal » (et en particulier les personnes dépendant de paiements des agences du gouvernement) ont continuellement subi des pertes de revenu. Le nombre de personnes touchées par la pauvreté ou risquant de sombrer dans la pauvreté continue de croître, et l’agence fédérale du travail, la Bundesagentur für Arbeit, répertoriait en février 2010 plus de 6,2 millions de chômeurs. A ce chiffre s’ajoutent 1,6 millions de personnes bénéficiant de mesures de retour à l’emploi et dont l’emploi est précaire (et qui sont considérées comme pauvres en dépit de leurs revenus), ou bien encore les conjoints ne recevant pas de salaires de substitution, bien que voulant travailler. Malheureusement, à peine 480.000 emplois sont proposés à 8 à 9 millions de chômeurs. Parallèlement, le chômage de longue durée s’intensifie. </w:t>
            </w:r>
          </w:p>
          <w:p w:rsidR="00E766BE" w:rsidRPr="00F55A00" w:rsidRDefault="00E766BE" w:rsidP="0067476C">
            <w:pPr>
              <w:autoSpaceDE w:val="0"/>
              <w:autoSpaceDN w:val="0"/>
              <w:adjustRightInd w:val="0"/>
              <w:jc w:val="both"/>
              <w:rPr>
                <w:rFonts w:eastAsia="KozGoPro-Light" w:cs="KozGoPro-Light"/>
                <w:sz w:val="20"/>
                <w:szCs w:val="16"/>
                <w:lang w:val="fr-FR"/>
              </w:rPr>
            </w:pPr>
          </w:p>
          <w:p w:rsidR="0067476C" w:rsidRPr="00F55A00" w:rsidRDefault="00E766BE" w:rsidP="0067476C">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xml:space="preserve">La réforme de l’État providence et les changements qu’elle implique pour qu’il se transforme en un « État social motivant  » ne fait qu’exacerber la situation. L’aide sociale et les allocations aux chômeurs ont été créées dans les années 1990 sous le gouvernement socialo-écologique et baptisée Agenda 2010. L’objectif était la création de nouveaux emplois et le slogan « Encourager et exiger ».  </w:t>
            </w:r>
            <w:r w:rsidR="0067476C" w:rsidRPr="00F55A00">
              <w:rPr>
                <w:rFonts w:eastAsia="KozGoPro-Light" w:cs="KozGoPro-Light"/>
                <w:sz w:val="20"/>
                <w:szCs w:val="16"/>
                <w:lang w:val="fr-FR"/>
              </w:rPr>
              <w:t>Ce qui, par contre, a effectivement augmenté, c’est le nombre d’emplois faiblement rémunérés qui ne permettent pas de vivre convenablement. Hartz IV, les participations personnelles à l’effort collectif, les limitations de couverture des soins de santé et les changements dans le monde du travail sont devenus un menace vitale pour un tiers de la société. Il y a quelques années, la métamorphose démographique (avec tous les problèmes qu’elle entraîne) était considérée comme une chance pour éradiquer le chômage de longue durée. Il s’avère aujourd’hui que le manque de formation et de mesures d’encouragement destinées aux jeunes ont empêché la diminution du chômage, en dépit d’une plus forte demande. Même l’espoir de créer des emplois « basiques»  faiblement rémunérés a été déçu.</w:t>
            </w:r>
          </w:p>
          <w:p w:rsidR="0067476C" w:rsidRPr="00F55A00" w:rsidRDefault="0067476C" w:rsidP="0067476C">
            <w:pPr>
              <w:jc w:val="both"/>
              <w:rPr>
                <w:rFonts w:eastAsia="KozGoPro-Light" w:cs="KozGoPro-Light"/>
                <w:sz w:val="20"/>
                <w:szCs w:val="16"/>
                <w:lang w:val="fr-FR"/>
              </w:rPr>
            </w:pPr>
          </w:p>
          <w:p w:rsidR="00EE34FC" w:rsidRPr="00F55A00" w:rsidRDefault="0067476C" w:rsidP="0067476C">
            <w:pPr>
              <w:autoSpaceDE w:val="0"/>
              <w:autoSpaceDN w:val="0"/>
              <w:adjustRightInd w:val="0"/>
              <w:spacing w:line="240" w:lineRule="auto"/>
              <w:jc w:val="both"/>
              <w:rPr>
                <w:rFonts w:eastAsia="KozGoPro-Bold" w:cs="Arial"/>
                <w:b/>
                <w:bCs/>
                <w:sz w:val="28"/>
                <w:szCs w:val="28"/>
                <w:lang w:val="fr-FR"/>
              </w:rPr>
            </w:pPr>
            <w:r w:rsidRPr="00F55A00">
              <w:rPr>
                <w:rFonts w:eastAsia="KozGoPro-Light" w:cs="KozGoPro-Light"/>
                <w:sz w:val="20"/>
                <w:szCs w:val="16"/>
                <w:lang w:val="fr-FR"/>
              </w:rPr>
              <w:t>Malgré cette situation, les investissements ont été insuffisants et les réformes nécessaires au système éducatif n’ont été entreprises. Tandis que les prestations et les services sociaux destinés aux personnes en difficulté ont systématiquement été restreints, les banques et les sociétés reçoivent aujourd’hui encore des milliards de subventions et bénéficient d’une marche arrière de leurs engagements sociaux envers la société. La politique favorisant les riches et le capital au détriment des chômeurs de longue durée, des personnes vivant dans la précarité, des pauvres, des enfants et adolescents, n’a pas qu’une dimension financière. Cela instaure et renforce un climat de peur où chacun redoute d’être précipité vers sa propre déchéance sociale, et détourne l’attention des causes réelles et des personnes qui sont à l’origine de cette crise économique.</w:t>
            </w:r>
          </w:p>
          <w:p w:rsidR="00EE34FC" w:rsidRPr="00F55A00" w:rsidRDefault="00EE34FC" w:rsidP="00F95C1C">
            <w:pPr>
              <w:ind w:firstLine="284"/>
              <w:jc w:val="both"/>
              <w:rPr>
                <w:rFonts w:eastAsia="KozGoPro-Light" w:cs="Arial"/>
                <w:sz w:val="19"/>
                <w:szCs w:val="19"/>
                <w:lang w:val="fr-FR"/>
              </w:rPr>
            </w:pPr>
          </w:p>
        </w:tc>
      </w:tr>
    </w:tbl>
    <w:p w:rsidR="00EE34FC" w:rsidRPr="00F55A00" w:rsidRDefault="00EE34FC" w:rsidP="00EE34FC">
      <w:pPr>
        <w:autoSpaceDE w:val="0"/>
        <w:autoSpaceDN w:val="0"/>
        <w:adjustRightInd w:val="0"/>
        <w:spacing w:line="240" w:lineRule="auto"/>
        <w:rPr>
          <w:rFonts w:eastAsia="KozGoPro-Light" w:cs="Arial"/>
          <w:sz w:val="19"/>
          <w:szCs w:val="19"/>
          <w:lang w:val="fr-FR"/>
        </w:rPr>
      </w:pPr>
    </w:p>
    <w:p w:rsidR="00EE34FC" w:rsidRPr="00F55A00" w:rsidRDefault="00EE34FC" w:rsidP="00EE34FC">
      <w:pPr>
        <w:autoSpaceDE w:val="0"/>
        <w:autoSpaceDN w:val="0"/>
        <w:adjustRightInd w:val="0"/>
        <w:spacing w:line="240" w:lineRule="auto"/>
        <w:rPr>
          <w:rFonts w:cs="Arial"/>
          <w:b/>
          <w:bCs/>
          <w:sz w:val="20"/>
          <w:szCs w:val="20"/>
          <w:lang w:val="fr-FR"/>
        </w:rPr>
      </w:pPr>
      <w:r w:rsidRPr="00F55A00">
        <w:rPr>
          <w:rFonts w:cs="Arial"/>
          <w:b/>
          <w:bCs/>
          <w:sz w:val="20"/>
          <w:szCs w:val="2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836"/>
      </w:tblGrid>
      <w:tr w:rsidR="00EE34FC" w:rsidRPr="00E07511">
        <w:tc>
          <w:tcPr>
            <w:tcW w:w="2376" w:type="dxa"/>
          </w:tcPr>
          <w:p w:rsidR="00EE34FC" w:rsidRPr="00F55A00" w:rsidRDefault="00EE34FC">
            <w:pPr>
              <w:rPr>
                <w:rFonts w:cs="Arial"/>
                <w:b/>
                <w:bCs/>
                <w:sz w:val="20"/>
                <w:szCs w:val="20"/>
                <w:lang w:val="fr-FR"/>
              </w:rPr>
            </w:pPr>
          </w:p>
        </w:tc>
        <w:tc>
          <w:tcPr>
            <w:tcW w:w="6836" w:type="dxa"/>
          </w:tcPr>
          <w:p w:rsidR="00167BEC" w:rsidRPr="00F55A00" w:rsidRDefault="00167BEC" w:rsidP="00167BEC">
            <w:pPr>
              <w:autoSpaceDE w:val="0"/>
              <w:autoSpaceDN w:val="0"/>
              <w:adjustRightInd w:val="0"/>
              <w:rPr>
                <w:rFonts w:eastAsia="KozGoPro-Bold" w:cs="KozGoPro-Bold"/>
                <w:b/>
                <w:bCs/>
                <w:sz w:val="28"/>
                <w:szCs w:val="16"/>
                <w:lang w:val="fr-FR"/>
              </w:rPr>
            </w:pPr>
            <w:r w:rsidRPr="00F55A00">
              <w:rPr>
                <w:rFonts w:eastAsia="KozGoPro-Bold" w:cs="KozGoPro-Bold"/>
                <w:b/>
                <w:bCs/>
                <w:sz w:val="28"/>
                <w:szCs w:val="16"/>
                <w:lang w:val="fr-FR"/>
              </w:rPr>
              <w:t>L’origine</w:t>
            </w:r>
          </w:p>
          <w:p w:rsidR="00167BEC" w:rsidRPr="00F55A00" w:rsidRDefault="00167BEC" w:rsidP="00167BEC">
            <w:pPr>
              <w:autoSpaceDE w:val="0"/>
              <w:autoSpaceDN w:val="0"/>
              <w:adjustRightInd w:val="0"/>
              <w:rPr>
                <w:rFonts w:eastAsia="KozGoPro-Bold" w:cs="KozGoPro-Bold"/>
                <w:b/>
                <w:bCs/>
                <w:sz w:val="20"/>
                <w:szCs w:val="16"/>
                <w:lang w:val="fr-FR"/>
              </w:rPr>
            </w:pPr>
          </w:p>
          <w:p w:rsidR="00EE34FC" w:rsidRPr="00F55A00" w:rsidRDefault="00167BEC" w:rsidP="008D40ED">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xml:space="preserve">Un tiers des citoyens allemands vivent dans la précarité ou sont menacés par la pauvreté. La crise financière et économique ne fera probablement que détériorer encore davantage cette situation et augmenter le nombre de pauvres. Dans le monde, la crise financière a plongé 64 millions de personnes dans la misère, Tandis que les banques, sauvées à coups de milliards prélevés sur nos impôts, continuent d’agir comme si de rien n’était, les soupes populaires et les restos du cœur ne désemplissent pas.  Le droit légitime à l’aide et au soutien est limité, et on en appelle à l’engagement civique – l’aumône en guise de droit légitime semble être la devise actuelle. </w:t>
            </w:r>
            <w:r w:rsidR="008D40ED" w:rsidRPr="00F55A00">
              <w:rPr>
                <w:rFonts w:eastAsia="KozGoPro-Light" w:cs="KozGoPro-Light"/>
                <w:sz w:val="20"/>
                <w:szCs w:val="16"/>
                <w:lang w:val="fr-FR"/>
              </w:rPr>
              <w:t>La Cour suprême a fort heureusement confirmé la notion d’État providence prévue par notre Constitution, sans se soucier des éventuelles conséquences sur l’importance des allocations et des aides.</w:t>
            </w:r>
          </w:p>
          <w:p w:rsidR="00EE34FC" w:rsidRPr="00F55A00" w:rsidRDefault="00EE34FC" w:rsidP="00F95C1C">
            <w:pPr>
              <w:autoSpaceDE w:val="0"/>
              <w:autoSpaceDN w:val="0"/>
              <w:adjustRightInd w:val="0"/>
              <w:spacing w:line="240" w:lineRule="auto"/>
              <w:ind w:firstLine="318"/>
              <w:jc w:val="both"/>
              <w:rPr>
                <w:rFonts w:eastAsia="KozGoPro-Light" w:cs="Arial"/>
                <w:sz w:val="19"/>
                <w:szCs w:val="19"/>
                <w:lang w:val="fr-FR"/>
              </w:rPr>
            </w:pPr>
          </w:p>
          <w:p w:rsidR="00B478FD" w:rsidRPr="00F55A00" w:rsidRDefault="00B478FD" w:rsidP="00B478FD">
            <w:pPr>
              <w:jc w:val="both"/>
              <w:rPr>
                <w:rFonts w:eastAsia="KozGoPro-Light" w:cs="KozGoPro-Light"/>
                <w:sz w:val="20"/>
                <w:szCs w:val="16"/>
                <w:lang w:val="fr-FR"/>
              </w:rPr>
            </w:pPr>
            <w:r w:rsidRPr="00F55A00">
              <w:rPr>
                <w:rFonts w:eastAsia="KozGoPro-Light" w:cs="KozGoPro-Light"/>
                <w:sz w:val="20"/>
                <w:szCs w:val="16"/>
                <w:lang w:val="fr-FR"/>
              </w:rPr>
              <w:t>Certains ténors de la politique et de l’économie, pas le moins du monde affectés par ce verdict,  (à l’instar de l’initiative « nouvelle économie sociale  de marché » prônée par l’industrie), s’évertuent à redéfinir l’État providence et la dignité de l’homme. Il est ainsi rabâché à qui veut l’entendre que les indemnités de chômage versées par le gouver</w:t>
            </w:r>
            <w:r w:rsidR="00D0294A" w:rsidRPr="00F55A00">
              <w:rPr>
                <w:rFonts w:eastAsia="KozGoPro-Light" w:cs="KozGoPro-Light"/>
                <w:sz w:val="20"/>
                <w:szCs w:val="16"/>
                <w:lang w:val="fr-FR"/>
              </w:rPr>
              <w:t>nement ne d</w:t>
            </w:r>
            <w:r w:rsidRPr="00F55A00">
              <w:rPr>
                <w:rFonts w:eastAsia="KozGoPro-Light" w:cs="KozGoPro-Light"/>
                <w:sz w:val="20"/>
                <w:szCs w:val="16"/>
                <w:lang w:val="fr-FR"/>
              </w:rPr>
              <w:t xml:space="preserve">evraient pas l’être car elles sont inutiles. Curieusement, les désormais très contestées lois Hartz IV et leurs tarifs uniformes étaient la conséquence et le symbole du nouveau « paradigme néolibéral ». En déclarant « Il n’y a pas de société, il n’y a que des individus », l’ancien Premier ministre anglais Margaret Thatcher appelait au changement.  L’impact de cette pensée en Europe a fait que les prestations de l’Etat ont été privatisées, les prestations sociales transformées en marchandises, et les cadres sociaux et sociétaux détruits. « Dérégulation », « Davantage de responsabilité individuelle », « Marché libre », « Moins d’État » et « Croissance économique inhérente  » sont autant de formules magiques d’un projet politique conçu pour délester la collectivité (et donc les entreprises assujetties à l’impôt) de charges sociales, un projet supposé mener à la croissance et à la prospérité.  </w:t>
            </w:r>
          </w:p>
          <w:p w:rsidR="00EE34FC" w:rsidRPr="00F55A00" w:rsidRDefault="00EE34FC" w:rsidP="00F95C1C">
            <w:pPr>
              <w:autoSpaceDE w:val="0"/>
              <w:autoSpaceDN w:val="0"/>
              <w:adjustRightInd w:val="0"/>
              <w:spacing w:line="240" w:lineRule="auto"/>
              <w:jc w:val="both"/>
              <w:rPr>
                <w:rFonts w:eastAsia="KozGoPro-Light" w:cs="Arial"/>
                <w:sz w:val="19"/>
                <w:szCs w:val="19"/>
                <w:lang w:val="fr-FR"/>
              </w:rPr>
            </w:pPr>
          </w:p>
          <w:p w:rsidR="00A3527A" w:rsidRPr="00F55A00" w:rsidRDefault="00A3527A" w:rsidP="00A3527A">
            <w:pPr>
              <w:rPr>
                <w:rFonts w:eastAsia="KozGoPro-Light" w:cs="KozGoPro-Light"/>
                <w:sz w:val="20"/>
                <w:szCs w:val="16"/>
                <w:lang w:val="fr-FR"/>
              </w:rPr>
            </w:pPr>
            <w:r w:rsidRPr="00F55A00">
              <w:rPr>
                <w:rFonts w:eastAsia="KozGoPro-Light" w:cs="KozGoPro-Light"/>
                <w:sz w:val="20"/>
                <w:szCs w:val="16"/>
                <w:lang w:val="fr-FR"/>
              </w:rPr>
              <w:t>Ce « projet politique néolibéral » a pour effet « la progression du travail précaire sous-payé dans un environnement ne générant pas l’emploi et  un chômage massif. les systèmes de sécurité sociale sont éliminés  et les revendications collectives pour des prestations d’État pour les personnes ayant perdu leur emploi et sans ressources transformées en obligation individuelle d’accepter n’importe quel type d’emploi.  Le travail manuel désocialisé devient une forme normale de travail du nouveau prolétariat dans les secteurs des services communaux… » (2).</w:t>
            </w:r>
          </w:p>
          <w:p w:rsidR="00EE34FC" w:rsidRPr="00F55A00" w:rsidRDefault="00EE34FC" w:rsidP="00F95C1C">
            <w:pPr>
              <w:autoSpaceDE w:val="0"/>
              <w:autoSpaceDN w:val="0"/>
              <w:adjustRightInd w:val="0"/>
              <w:spacing w:line="240" w:lineRule="auto"/>
              <w:ind w:left="318"/>
              <w:jc w:val="both"/>
              <w:rPr>
                <w:rFonts w:eastAsia="KozGoPro-Light" w:cs="Arial"/>
                <w:sz w:val="19"/>
                <w:szCs w:val="19"/>
                <w:lang w:val="fr-FR"/>
              </w:rPr>
            </w:pPr>
          </w:p>
          <w:p w:rsidR="00EE34FC" w:rsidRPr="00F55A00" w:rsidRDefault="00A3527A" w:rsidP="00A3527A">
            <w:pPr>
              <w:autoSpaceDE w:val="0"/>
              <w:autoSpaceDN w:val="0"/>
              <w:adjustRightInd w:val="0"/>
              <w:spacing w:line="240" w:lineRule="auto"/>
              <w:jc w:val="both"/>
              <w:rPr>
                <w:rFonts w:eastAsia="KozGoPro-Light" w:cs="Arial"/>
                <w:sz w:val="19"/>
                <w:szCs w:val="19"/>
                <w:lang w:val="fr-FR"/>
              </w:rPr>
            </w:pPr>
            <w:r w:rsidRPr="00F55A00">
              <w:rPr>
                <w:rFonts w:eastAsia="KozGoPro-Light" w:cs="KozGoPro-Light"/>
                <w:sz w:val="20"/>
                <w:szCs w:val="16"/>
                <w:lang w:val="fr-FR"/>
              </w:rPr>
              <w:t>Les promesses n’ont pas été tenues : la croissance plutôt faible de l’économie de ces dernières années a creusé le fossé entre « riches » et « pauvres », sans toutefois  mener à une croissance durable des emplois. En outre, le « marché » a perdu sur toute la ligne, l’Etat a dû (et doit encore) intervenir à coups de milliards de subventions, là même où les pertes ont été « socialisées ».</w:t>
            </w:r>
          </w:p>
        </w:tc>
      </w:tr>
    </w:tbl>
    <w:p w:rsidR="00EE34FC" w:rsidRPr="00F55A00" w:rsidRDefault="00EE34FC" w:rsidP="00EE34FC">
      <w:pPr>
        <w:rPr>
          <w:rFonts w:cs="Arial"/>
          <w:b/>
          <w:bCs/>
          <w:sz w:val="20"/>
          <w:szCs w:val="20"/>
          <w:lang w:val="fr-FR"/>
        </w:rPr>
      </w:pPr>
    </w:p>
    <w:p w:rsidR="00EE34FC" w:rsidRPr="00F55A00" w:rsidRDefault="00EE34FC" w:rsidP="00EE34FC">
      <w:pPr>
        <w:ind w:firstLine="284"/>
        <w:jc w:val="both"/>
        <w:rPr>
          <w:rFonts w:cs="Arial"/>
          <w:lang w:val="fr-FR"/>
        </w:rPr>
      </w:pPr>
    </w:p>
    <w:p w:rsidR="00C14386" w:rsidRPr="00F55A00" w:rsidRDefault="00EE34FC" w:rsidP="00C14386">
      <w:pPr>
        <w:autoSpaceDE w:val="0"/>
        <w:autoSpaceDN w:val="0"/>
        <w:adjustRightInd w:val="0"/>
        <w:rPr>
          <w:rFonts w:eastAsia="KozGoPro-Bold" w:cs="KozGoPro-Bold"/>
          <w:b/>
          <w:bCs/>
          <w:sz w:val="20"/>
          <w:szCs w:val="28"/>
          <w:lang w:val="fr-FR"/>
        </w:rPr>
      </w:pPr>
      <w:r w:rsidRPr="00F55A00">
        <w:rPr>
          <w:rFonts w:cs="Arial"/>
          <w:b/>
          <w:bCs/>
          <w:szCs w:val="24"/>
          <w:lang w:val="fr-FR"/>
        </w:rPr>
        <w:br w:type="page"/>
      </w:r>
      <w:r w:rsidR="00C14386" w:rsidRPr="00F55A00">
        <w:rPr>
          <w:rFonts w:cs="Arial"/>
          <w:b/>
          <w:bCs/>
          <w:sz w:val="28"/>
          <w:szCs w:val="24"/>
          <w:lang w:val="fr-FR"/>
        </w:rPr>
        <w:t>C</w:t>
      </w:r>
      <w:r w:rsidR="00C14386" w:rsidRPr="00F55A00">
        <w:rPr>
          <w:rFonts w:eastAsia="KozGoPro-Bold" w:cs="KozGoPro-Bold"/>
          <w:b/>
          <w:bCs/>
          <w:sz w:val="28"/>
          <w:szCs w:val="28"/>
          <w:lang w:val="fr-FR"/>
        </w:rPr>
        <w:t>onséquences pour le travail social </w:t>
      </w:r>
    </w:p>
    <w:p w:rsidR="00EE34FC" w:rsidRPr="00F55A00" w:rsidRDefault="00EE34FC" w:rsidP="00EE34FC">
      <w:pPr>
        <w:autoSpaceDE w:val="0"/>
        <w:autoSpaceDN w:val="0"/>
        <w:adjustRightInd w:val="0"/>
        <w:spacing w:line="240" w:lineRule="auto"/>
        <w:rPr>
          <w:rFonts w:eastAsia="KozGoPro-Bold" w:cs="Arial"/>
          <w:b/>
          <w:bCs/>
          <w:sz w:val="28"/>
          <w:szCs w:val="28"/>
          <w:lang w:val="fr-FR"/>
        </w:rPr>
      </w:pPr>
    </w:p>
    <w:p w:rsidR="00EE34FC" w:rsidRPr="00F55A00" w:rsidRDefault="00EE34FC" w:rsidP="00EE34FC">
      <w:pPr>
        <w:autoSpaceDE w:val="0"/>
        <w:autoSpaceDN w:val="0"/>
        <w:adjustRightInd w:val="0"/>
        <w:spacing w:line="240" w:lineRule="auto"/>
        <w:rPr>
          <w:rFonts w:eastAsia="KozGoPro-Light" w:cs="Arial"/>
          <w:sz w:val="19"/>
          <w:szCs w:val="19"/>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836"/>
      </w:tblGrid>
      <w:tr w:rsidR="00EE34FC" w:rsidRPr="00E07511">
        <w:tc>
          <w:tcPr>
            <w:tcW w:w="2376" w:type="dxa"/>
          </w:tcPr>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EE34FC" w:rsidP="00F95C1C">
            <w:pPr>
              <w:autoSpaceDE w:val="0"/>
              <w:autoSpaceDN w:val="0"/>
              <w:adjustRightInd w:val="0"/>
              <w:spacing w:line="240" w:lineRule="auto"/>
              <w:rPr>
                <w:rFonts w:cs="Arial"/>
                <w:b/>
                <w:bCs/>
                <w:sz w:val="20"/>
                <w:szCs w:val="20"/>
                <w:lang w:val="fr-FR"/>
              </w:rPr>
            </w:pPr>
          </w:p>
          <w:p w:rsidR="00EE34FC" w:rsidRPr="00F55A00" w:rsidRDefault="00B770CB" w:rsidP="00F95C1C">
            <w:pPr>
              <w:autoSpaceDE w:val="0"/>
              <w:autoSpaceDN w:val="0"/>
              <w:adjustRightInd w:val="0"/>
              <w:spacing w:line="240" w:lineRule="auto"/>
              <w:jc w:val="both"/>
              <w:rPr>
                <w:rFonts w:eastAsia="KozGoPro-Light" w:cs="Arial"/>
                <w:sz w:val="19"/>
                <w:szCs w:val="19"/>
                <w:lang w:val="fr-FR"/>
              </w:rPr>
            </w:pPr>
            <w:r w:rsidRPr="00F55A00">
              <w:rPr>
                <w:rFonts w:cs="Humanist521BT-Bold"/>
                <w:b/>
                <w:bCs/>
                <w:sz w:val="20"/>
                <w:szCs w:val="20"/>
                <w:lang w:val="fr-FR"/>
              </w:rPr>
              <w:t>À l’heure actuelle, le travail social est loin de pouvoir venir en aide aux gens de façon durable</w:t>
            </w:r>
            <w:r w:rsidR="00120209" w:rsidRPr="00F55A00">
              <w:rPr>
                <w:rFonts w:cs="Humanist521BT-Bold"/>
                <w:b/>
                <w:bCs/>
                <w:sz w:val="20"/>
                <w:szCs w:val="20"/>
                <w:lang w:val="fr-FR"/>
              </w:rPr>
              <w:t>.</w:t>
            </w:r>
            <w:r w:rsidRPr="00F55A00">
              <w:rPr>
                <w:rFonts w:cs="Humanist521BT-Bold"/>
                <w:b/>
                <w:bCs/>
                <w:sz w:val="20"/>
                <w:szCs w:val="20"/>
                <w:lang w:val="fr-FR"/>
              </w:rPr>
              <w:t xml:space="preserve"> </w:t>
            </w:r>
          </w:p>
        </w:tc>
        <w:tc>
          <w:tcPr>
            <w:tcW w:w="6836" w:type="dxa"/>
          </w:tcPr>
          <w:p w:rsidR="006F0B3F" w:rsidRPr="00F55A00" w:rsidRDefault="006F0B3F" w:rsidP="00D0294A">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Avec l’économisation de presque tous les secteurs de la vie courante, l’homme néolibéral, l’Homo oeconomicus, est devenu la référence de toute action humaine. Cette vision de l’homme n’est pas sans effet sur le travail social. Si à l’origine les allocations sociales se basaient sur la contribution et la dignité de l’homme, elles se résument désormais à déterminer si une personne peut, ou non,  travailler. Les questions de justice sociale et de dignité humaine sont laissées de côté. En d’autres termes, si vous ne travaillez pas,  (3) et si vous ne correspondez pas à cette</w:t>
            </w:r>
            <w:r w:rsidR="00D0294A" w:rsidRPr="00F55A00">
              <w:rPr>
                <w:rFonts w:eastAsia="KozGoPro-Light" w:cs="KozGoPro-Light"/>
                <w:sz w:val="20"/>
                <w:szCs w:val="16"/>
                <w:lang w:val="fr-FR"/>
              </w:rPr>
              <w:t xml:space="preserve"> philosophie, vous êtes quelque</w:t>
            </w:r>
            <w:r w:rsidRPr="00F55A00">
              <w:rPr>
                <w:rFonts w:eastAsia="KozGoPro-Light" w:cs="KozGoPro-Light"/>
                <w:sz w:val="20"/>
                <w:szCs w:val="16"/>
                <w:lang w:val="fr-FR"/>
              </w:rPr>
              <w:t xml:space="preserve"> part sanctionné: vous n’avez pas le droit d’avoir un toit sur votre tête, encore moins du soutien ou de l’aide. En 2009, environ 36.000 jeunes n’ont plus obtenu d’aides, courant le risque de devenir des SDF, et les conséquences de cette politique sont aujourd’hui évidentes - l’augmentation de la criminalité.</w:t>
            </w:r>
          </w:p>
          <w:p w:rsidR="006F0B3F" w:rsidRPr="00F55A00" w:rsidRDefault="006F0B3F" w:rsidP="00D0294A">
            <w:pPr>
              <w:autoSpaceDE w:val="0"/>
              <w:autoSpaceDN w:val="0"/>
              <w:adjustRightInd w:val="0"/>
              <w:jc w:val="both"/>
              <w:rPr>
                <w:rFonts w:eastAsia="KozGoPro-Light" w:cs="KozGoPro-Light"/>
                <w:sz w:val="20"/>
                <w:szCs w:val="16"/>
                <w:lang w:val="fr-FR"/>
              </w:rPr>
            </w:pPr>
          </w:p>
          <w:p w:rsidR="0023276D" w:rsidRPr="00F55A00" w:rsidRDefault="006F0B3F" w:rsidP="00D0294A">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Les prestations sociales financées par des organismes publics et proposées par des sociétés privées sont de plus en plus tributaires des « lois du marché », ce qui explique qu’elles doivent être aussi « bon marché » que possible. Les personnes qui travaillent dans les secteurs des soins de santé, des soins aux personnes âgées et du travail social en sont les premiers témoins : plus de travail, des emplois précaires, des possibilités de travail professionnel restreintes</w:t>
            </w:r>
            <w:r w:rsidR="00C93900" w:rsidRPr="00F55A00">
              <w:rPr>
                <w:rFonts w:eastAsia="KozGoPro-Light" w:cs="KozGoPro-Light"/>
                <w:sz w:val="20"/>
                <w:szCs w:val="16"/>
                <w:lang w:val="fr-FR"/>
              </w:rPr>
              <w:t xml:space="preserve">, une poussée dramatique des maladies psychosociales et de nombreux arrêts de travail sont les conséquences les plus fréquemment observées. </w:t>
            </w:r>
            <w:r w:rsidR="0023276D" w:rsidRPr="00F55A00">
              <w:rPr>
                <w:rFonts w:eastAsia="KozGoPro-Light" w:cs="KozGoPro-Light"/>
                <w:sz w:val="20"/>
                <w:szCs w:val="16"/>
                <w:lang w:val="fr-FR"/>
              </w:rPr>
              <w:t xml:space="preserve">De moins en moins de personnes sont disposées à travailler dans des professions de soins ou des services sociaux mal rémunérés.   </w:t>
            </w:r>
          </w:p>
          <w:p w:rsidR="0023276D" w:rsidRPr="00F55A00" w:rsidRDefault="0023276D" w:rsidP="0023276D">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C’est la raison pour laquelle des milliers d’éducateurs et d’aides-soignants</w:t>
            </w:r>
            <w:r w:rsidR="00D0294A" w:rsidRPr="00F55A00">
              <w:rPr>
                <w:rFonts w:eastAsia="KozGoPro-Light" w:cs="KozGoPro-Light"/>
                <w:sz w:val="20"/>
                <w:szCs w:val="16"/>
                <w:lang w:val="fr-FR"/>
              </w:rPr>
              <w:t xml:space="preserve"> feront bientôt</w:t>
            </w:r>
            <w:r w:rsidRPr="00F55A00">
              <w:rPr>
                <w:rFonts w:eastAsia="KozGoPro-Light" w:cs="KozGoPro-Light"/>
                <w:sz w:val="20"/>
                <w:szCs w:val="16"/>
                <w:lang w:val="fr-FR"/>
              </w:rPr>
              <w:t xml:space="preserve"> défaut. De ce fait, l’éducation des enfants et adolescents, l’assistance aux familles, aux personnes âgées, aux personnes handicapées et aux personnes en demande d’aide ne peuvent que se dégrader. </w:t>
            </w:r>
          </w:p>
          <w:p w:rsidR="0023276D" w:rsidRPr="00F55A00" w:rsidRDefault="0023276D" w:rsidP="0023276D">
            <w:pPr>
              <w:autoSpaceDE w:val="0"/>
              <w:autoSpaceDN w:val="0"/>
              <w:adjustRightInd w:val="0"/>
              <w:jc w:val="both"/>
              <w:rPr>
                <w:rFonts w:eastAsia="KozGoPro-Light" w:cs="KozGoPro-Light"/>
                <w:sz w:val="20"/>
                <w:szCs w:val="16"/>
                <w:lang w:val="fr-FR"/>
              </w:rPr>
            </w:pPr>
          </w:p>
          <w:p w:rsidR="0023276D" w:rsidRPr="00F55A00" w:rsidRDefault="0023276D" w:rsidP="0023276D">
            <w:pPr>
              <w:autoSpaceDE w:val="0"/>
              <w:autoSpaceDN w:val="0"/>
              <w:adjustRightInd w:val="0"/>
              <w:jc w:val="both"/>
              <w:rPr>
                <w:rFonts w:eastAsia="KozGoPro-Light" w:cs="KozGoPro-Light"/>
                <w:sz w:val="20"/>
                <w:szCs w:val="16"/>
                <w:lang w:val="fr-FR"/>
              </w:rPr>
            </w:pPr>
            <w:r w:rsidRPr="00F55A00">
              <w:rPr>
                <w:rFonts w:cs="Humanist521BT-Bold"/>
                <w:bCs/>
                <w:sz w:val="20"/>
                <w:szCs w:val="20"/>
                <w:lang w:val="fr-FR"/>
              </w:rPr>
              <w:t>À l’heure actuelle, le travail social est loin de pouvoir venir en aide aux gens de façon durable</w:t>
            </w:r>
            <w:r w:rsidRPr="00F55A00">
              <w:rPr>
                <w:rFonts w:eastAsia="KozGoPro-Light" w:cs="KozGoPro-Light"/>
                <w:sz w:val="20"/>
                <w:szCs w:val="16"/>
                <w:lang w:val="fr-FR"/>
              </w:rPr>
              <w:t xml:space="preserve">. La maison brûle et les pompiers sont trop peu nombreux. Les conséquences sont évidentes et se soldent par de nombreux cas de maltraitance infantile, un nombre croissant d’adolescents en difficulté scolaire ou de formation et une rapide montée du nombre de SDF. Les services sociaux ne sont désormais qu’un pare-feu politique pour le grand public.  </w:t>
            </w:r>
          </w:p>
          <w:p w:rsidR="0023276D" w:rsidRPr="00F55A00" w:rsidRDefault="0023276D" w:rsidP="0023276D">
            <w:pPr>
              <w:autoSpaceDE w:val="0"/>
              <w:autoSpaceDN w:val="0"/>
              <w:adjustRightInd w:val="0"/>
              <w:jc w:val="both"/>
              <w:rPr>
                <w:rFonts w:eastAsia="KozGoPro-Light" w:cs="KozGoPro-Light"/>
                <w:sz w:val="20"/>
                <w:szCs w:val="16"/>
                <w:lang w:val="fr-FR"/>
              </w:rPr>
            </w:pPr>
          </w:p>
          <w:p w:rsidR="0023276D" w:rsidRPr="00F55A00" w:rsidRDefault="0023276D" w:rsidP="0023276D">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Les États-Unis et la Grande-Bretagne ont déjà fait les frais d’une telle situation : des rues et des quartiers qui ne sont plus sûrs, une montée de la criminalité, une justice et une police de plus en plus pléthoriques et coûteuses, des services privés de sécurité de plus en plus nombreux, des infrastructures négligées, des scandales dans les aides publiques aux jeunes et dans le système de santé, de la détresse humaine, une pauvreté croissante des personnes âgées, le tout lié à un recul de la consommation. En comparaison, l’Allemagne n’est encore qu’à l’aube d’un tel scénario. Les conséquences ont un coût élevé sur le plan éthique et sur le plan de l’économie nationale.</w:t>
            </w:r>
          </w:p>
          <w:p w:rsidR="0023276D" w:rsidRPr="00F55A00" w:rsidRDefault="0023276D" w:rsidP="0023276D">
            <w:pPr>
              <w:autoSpaceDE w:val="0"/>
              <w:autoSpaceDN w:val="0"/>
              <w:adjustRightInd w:val="0"/>
              <w:jc w:val="both"/>
              <w:rPr>
                <w:rFonts w:eastAsia="KozGoPro-Light" w:cs="KozGoPro-Light"/>
                <w:sz w:val="20"/>
                <w:szCs w:val="16"/>
                <w:lang w:val="fr-FR"/>
              </w:rPr>
            </w:pPr>
          </w:p>
          <w:p w:rsidR="00EE34FC" w:rsidRPr="00F55A00" w:rsidRDefault="0023276D" w:rsidP="0023276D">
            <w:pPr>
              <w:autoSpaceDE w:val="0"/>
              <w:autoSpaceDN w:val="0"/>
              <w:adjustRightInd w:val="0"/>
              <w:spacing w:line="240" w:lineRule="auto"/>
              <w:ind w:firstLine="318"/>
              <w:jc w:val="both"/>
              <w:rPr>
                <w:rFonts w:eastAsia="KozGoPro-Light" w:cs="Arial"/>
                <w:sz w:val="18"/>
                <w:szCs w:val="18"/>
                <w:lang w:val="fr-FR"/>
              </w:rPr>
            </w:pPr>
            <w:r w:rsidRPr="00F55A00">
              <w:rPr>
                <w:rFonts w:eastAsia="KozGoPro-Light" w:cs="KozGoPro-Light"/>
                <w:sz w:val="20"/>
                <w:szCs w:val="16"/>
                <w:lang w:val="fr-FR"/>
              </w:rPr>
              <w:t>Le travail social a toujours contribué à maintenir la paix sociale dans notre pays et a aidé l’Allemagne en tant qu’Etat providence à se hisser au rang de nation économique de premier rang.  Aujourd’hui, la paix sociale est compromise. C’est pour cela que</w:t>
            </w:r>
            <w:r w:rsidRPr="00054D54">
              <w:rPr>
                <w:rFonts w:eastAsia="KozGoPro-Light" w:cs="KozGoPro-Light"/>
                <w:sz w:val="20"/>
                <w:szCs w:val="16"/>
                <w:lang w:val="fr-FR"/>
              </w:rPr>
              <w:t xml:space="preserve"> l</w:t>
            </w:r>
            <w:r w:rsidR="00054D54" w:rsidRPr="00054D54">
              <w:rPr>
                <w:rFonts w:eastAsia="KozGoPro-Bold" w:cs="KozGoPro-Bold"/>
                <w:bCs/>
                <w:sz w:val="20"/>
                <w:szCs w:val="36"/>
                <w:lang w:val="fr-FR"/>
              </w:rPr>
              <w:t>’Association professionnelle</w:t>
            </w:r>
            <w:r w:rsidR="004B477C">
              <w:rPr>
                <w:rFonts w:eastAsia="KozGoPro-Bold" w:cs="KozGoPro-Bold"/>
                <w:bCs/>
                <w:sz w:val="20"/>
                <w:szCs w:val="36"/>
                <w:lang w:val="fr-FR"/>
              </w:rPr>
              <w:t xml:space="preserve"> allemande</w:t>
            </w:r>
            <w:r w:rsidR="004B477C" w:rsidRPr="00054D54">
              <w:rPr>
                <w:rFonts w:eastAsia="KozGoPro-Bold" w:cs="KozGoPro-Bold"/>
                <w:bCs/>
                <w:sz w:val="20"/>
                <w:szCs w:val="36"/>
                <w:lang w:val="fr-FR"/>
              </w:rPr>
              <w:t xml:space="preserve"> </w:t>
            </w:r>
            <w:r w:rsidR="00054D54" w:rsidRPr="00054D54">
              <w:rPr>
                <w:rFonts w:eastAsia="KozGoPro-Bold" w:cs="KozGoPro-Bold"/>
                <w:bCs/>
                <w:sz w:val="20"/>
                <w:szCs w:val="36"/>
                <w:lang w:val="fr-FR"/>
              </w:rPr>
              <w:t xml:space="preserve">des travailleurs sociaux </w:t>
            </w:r>
            <w:r w:rsidRPr="00F55A00">
              <w:rPr>
                <w:rFonts w:eastAsia="KozGoPro-Light" w:cs="KozGoPro-Light"/>
                <w:sz w:val="20"/>
                <w:szCs w:val="16"/>
                <w:lang w:val="fr-FR"/>
              </w:rPr>
              <w:t xml:space="preserve">(DBSH), ne peut pas et ne veut pas rester les bras croisés alors qu’un tiers des citoyens est mis au banc de la société, exclu de toute décision. En tant que professionnels activement  engagés dans la lutte contre la pauvreté, nous vivons au quotidien les problèmes liés à l’indigence dans nos divers domaines d’intervention. C’est pourquoi nous accueillons favorablement la confirmation du principe de dignité humaine comme référence des actions de l’Etat, ainsi que stipulé dans la décision de la Cour suprême. Nous souhaitons un large débat de société sur la pauvreté, l’égalité des chances la dignité humaine, la répartition équitable et sur la justice.   </w:t>
            </w:r>
          </w:p>
        </w:tc>
      </w:tr>
    </w:tbl>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rPr>
          <w:rFonts w:cs="Arial"/>
          <w:b/>
          <w:bCs/>
          <w:sz w:val="20"/>
          <w:szCs w:val="20"/>
          <w:lang w:val="fr-FR"/>
        </w:rPr>
      </w:pPr>
    </w:p>
    <w:p w:rsidR="00EE34FC" w:rsidRPr="00F55A00" w:rsidRDefault="00EE34FC" w:rsidP="00EE34FC">
      <w:pPr>
        <w:rPr>
          <w:rFonts w:eastAsia="KozGoPro-Light" w:cs="Arial"/>
          <w:sz w:val="14"/>
          <w:szCs w:val="14"/>
          <w:lang w:val="fr-FR"/>
        </w:rPr>
      </w:pPr>
    </w:p>
    <w:p w:rsidR="00EE34FC" w:rsidRPr="00F55A00" w:rsidRDefault="00EE34FC" w:rsidP="00EE34FC">
      <w:pPr>
        <w:autoSpaceDE w:val="0"/>
        <w:autoSpaceDN w:val="0"/>
        <w:adjustRightInd w:val="0"/>
        <w:spacing w:line="240" w:lineRule="auto"/>
        <w:rPr>
          <w:rFonts w:eastAsia="KozGoPro-Light" w:cs="Arial"/>
          <w:sz w:val="19"/>
          <w:szCs w:val="19"/>
          <w:lang w:val="fr-FR"/>
        </w:rPr>
      </w:pPr>
      <w:r w:rsidRPr="00F55A00">
        <w:rPr>
          <w:rFonts w:cs="Arial"/>
          <w:b/>
          <w:bCs/>
          <w:szCs w:val="24"/>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2725"/>
      </w:tblGrid>
      <w:tr w:rsidR="00EE34FC" w:rsidRPr="00E07511">
        <w:tc>
          <w:tcPr>
            <w:tcW w:w="6487" w:type="dxa"/>
          </w:tcPr>
          <w:p w:rsidR="00EA3D31" w:rsidRPr="00F55A00" w:rsidRDefault="00EA3D31" w:rsidP="00EA3D31">
            <w:pPr>
              <w:autoSpaceDE w:val="0"/>
              <w:autoSpaceDN w:val="0"/>
              <w:adjustRightInd w:val="0"/>
              <w:rPr>
                <w:rFonts w:cs="Humanist521BT-Bold"/>
                <w:b/>
                <w:bCs/>
                <w:sz w:val="28"/>
                <w:szCs w:val="16"/>
                <w:lang w:val="fr-FR"/>
              </w:rPr>
            </w:pPr>
            <w:r w:rsidRPr="00F55A00">
              <w:rPr>
                <w:rFonts w:eastAsia="KozGoPro-Bold" w:cs="KozGoPro-Bold"/>
                <w:b/>
                <w:bCs/>
                <w:sz w:val="28"/>
                <w:szCs w:val="16"/>
                <w:lang w:val="fr-FR"/>
              </w:rPr>
              <w:t>Quelques contributions au débat :</w:t>
            </w:r>
          </w:p>
          <w:p w:rsidR="00EE34FC" w:rsidRPr="00F55A00" w:rsidRDefault="00EE34FC" w:rsidP="00F95C1C">
            <w:pPr>
              <w:autoSpaceDE w:val="0"/>
              <w:autoSpaceDN w:val="0"/>
              <w:adjustRightInd w:val="0"/>
              <w:spacing w:line="240" w:lineRule="auto"/>
              <w:jc w:val="both"/>
              <w:rPr>
                <w:rFonts w:eastAsia="KozGoPro-Light" w:cs="Arial"/>
                <w:sz w:val="19"/>
                <w:szCs w:val="19"/>
                <w:lang w:val="fr-FR"/>
              </w:rPr>
            </w:pPr>
          </w:p>
          <w:p w:rsidR="00BE3656" w:rsidRPr="00F55A00" w:rsidRDefault="00BE3656" w:rsidP="00BE3656">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xml:space="preserve">Considérons certaines situations de personnes touchées par la pauvreté : </w:t>
            </w:r>
          </w:p>
          <w:p w:rsidR="00BE3656" w:rsidRPr="00F55A00" w:rsidRDefault="00BE3656" w:rsidP="00BE3656">
            <w:pPr>
              <w:autoSpaceDE w:val="0"/>
              <w:autoSpaceDN w:val="0"/>
              <w:adjustRightInd w:val="0"/>
              <w:jc w:val="both"/>
              <w:rPr>
                <w:rFonts w:eastAsia="KozGoPro-Light" w:cs="KozGoPro-Light"/>
                <w:sz w:val="20"/>
                <w:szCs w:val="16"/>
                <w:lang w:val="fr-FR"/>
              </w:rPr>
            </w:pPr>
          </w:p>
          <w:p w:rsidR="00BE3656" w:rsidRPr="00F55A00" w:rsidRDefault="00BE3656" w:rsidP="00BE3656">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xml:space="preserve">• </w:t>
            </w:r>
            <w:r w:rsidR="00D0294A" w:rsidRPr="00F55A00">
              <w:rPr>
                <w:rFonts w:eastAsia="KozGoPro-Light" w:cs="KozGoPro-Light"/>
                <w:sz w:val="20"/>
                <w:szCs w:val="16"/>
                <w:lang w:val="fr-FR"/>
              </w:rPr>
              <w:t>Il est</w:t>
            </w:r>
            <w:r w:rsidRPr="00F55A00">
              <w:rPr>
                <w:rFonts w:eastAsia="KozGoPro-Light" w:cs="KozGoPro-Light"/>
                <w:sz w:val="20"/>
                <w:szCs w:val="16"/>
                <w:lang w:val="fr-FR"/>
              </w:rPr>
              <w:t xml:space="preserve"> </w:t>
            </w:r>
            <w:r w:rsidR="00D0294A" w:rsidRPr="00F55A00">
              <w:rPr>
                <w:rFonts w:eastAsia="KozGoPro-Light" w:cs="KozGoPro-Light"/>
                <w:sz w:val="20"/>
                <w:szCs w:val="16"/>
                <w:lang w:val="fr-FR"/>
              </w:rPr>
              <w:t>estimé</w:t>
            </w:r>
            <w:r w:rsidRPr="00F55A00">
              <w:rPr>
                <w:rFonts w:eastAsia="KozGoPro-Light" w:cs="KozGoPro-Light"/>
                <w:sz w:val="20"/>
                <w:szCs w:val="16"/>
                <w:lang w:val="fr-FR"/>
              </w:rPr>
              <w:t xml:space="preserve"> qu’actuellement, environ 10 à 15 pour cent des personnes sans emploi n’ont aucune chance de retrouver du travail, car elles ne satisfont pas aux conditions sanitaires nécessaires ou à l’acquisition de nouvelles connaissances sur un marché du travail en pleine transformation. </w:t>
            </w:r>
          </w:p>
          <w:p w:rsidR="00BE3656" w:rsidRPr="00F55A00" w:rsidRDefault="00BE3656" w:rsidP="00BE3656">
            <w:pPr>
              <w:autoSpaceDE w:val="0"/>
              <w:autoSpaceDN w:val="0"/>
              <w:adjustRightInd w:val="0"/>
              <w:jc w:val="both"/>
              <w:rPr>
                <w:rFonts w:eastAsia="KozGoPro-Light" w:cs="KozGoPro-Light"/>
                <w:color w:val="FF0000"/>
                <w:sz w:val="20"/>
                <w:szCs w:val="16"/>
                <w:lang w:val="fr-FR"/>
              </w:rPr>
            </w:pPr>
            <w:r w:rsidRPr="00F55A00">
              <w:rPr>
                <w:rFonts w:eastAsia="KozGoPro-Light" w:cs="KozGoPro-Light"/>
                <w:sz w:val="20"/>
                <w:szCs w:val="16"/>
                <w:lang w:val="fr-FR"/>
              </w:rPr>
              <w:t xml:space="preserve">• Même si elles ont un travail, 1,3 millions de personnes dépendent toujours des allocations supplémentaires comme stipulé dans le code social allemand II. Un système salarial qui compte sur les subventions de l’État est considéré comme détournant le rôle de l’Etat providence. </w:t>
            </w:r>
          </w:p>
          <w:p w:rsidR="00EE34FC" w:rsidRPr="00F55A00" w:rsidRDefault="00BE3656" w:rsidP="000A30AE">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De nombreux chômeurs de longue durée n’ont pas de travail simplement parce qu’ils ne sont pas assez qualifiés.  Nous ne devons pas oublier que les enfants et adolescents issus de foyers pauvres sont très pénalisés dans notre système d’éducation et que les adolescents non diplômés ne trouvent souvent pas de travail. Ils ont besoin d’un soutien approprié – et pourtant, ces dernières années</w:t>
            </w:r>
            <w:r w:rsidRPr="00F55A00">
              <w:rPr>
                <w:rFonts w:eastAsia="KozGoPro-Light" w:cs="Arial"/>
                <w:sz w:val="19"/>
                <w:szCs w:val="19"/>
                <w:lang w:val="fr-FR"/>
              </w:rPr>
              <w:t xml:space="preserve">, </w:t>
            </w:r>
            <w:r w:rsidRPr="00F55A00">
              <w:rPr>
                <w:rFonts w:eastAsia="KozGoPro-Light" w:cs="KozGoPro-Light"/>
                <w:sz w:val="20"/>
                <w:szCs w:val="16"/>
                <w:lang w:val="fr-FR"/>
              </w:rPr>
              <w:t>les programmes de qualification ont été réduits, voire entièrement supprimés.</w:t>
            </w:r>
          </w:p>
          <w:p w:rsidR="000A30AE" w:rsidRPr="00F55A00" w:rsidRDefault="000A30AE" w:rsidP="000A30AE">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La majorité des personnes bénéficiaires d’allocations sont des foyers monoparentaux qui s’occupent de leurs enfants et ne peuvent donc exercer un travail lucratif.  Et cependant, nous manquons toujours cruellement de crèches, de garderies, de jardins d’enfants et de structures d’accueil pour enfants scolarisés.</w:t>
            </w:r>
          </w:p>
          <w:p w:rsidR="000A30AE" w:rsidRPr="00F55A00" w:rsidRDefault="000A30AE" w:rsidP="000A30AE">
            <w:pPr>
              <w:autoSpaceDE w:val="0"/>
              <w:autoSpaceDN w:val="0"/>
              <w:adjustRightInd w:val="0"/>
              <w:rPr>
                <w:rFonts w:eastAsia="KozGoPro-Light" w:cs="KozGoPro-Light"/>
                <w:sz w:val="20"/>
                <w:szCs w:val="16"/>
                <w:lang w:val="fr-FR"/>
              </w:rPr>
            </w:pPr>
            <w:r w:rsidRPr="00F55A00">
              <w:rPr>
                <w:rFonts w:eastAsia="KozGoPro-Light" w:cs="KozGoPro-Light"/>
                <w:sz w:val="20"/>
                <w:szCs w:val="16"/>
                <w:lang w:val="fr-FR"/>
              </w:rPr>
              <w:t>• De plus, les chômeurs de plus de 45 ans ont d’énormes difficultés à retrouver un emploi sur le marché</w:t>
            </w:r>
            <w:r w:rsidR="00B06073" w:rsidRPr="00F55A00">
              <w:rPr>
                <w:rFonts w:eastAsia="KozGoPro-Light" w:cs="KozGoPro-Light"/>
                <w:sz w:val="20"/>
                <w:szCs w:val="16"/>
                <w:lang w:val="fr-FR"/>
              </w:rPr>
              <w:t xml:space="preserve"> du travail</w:t>
            </w:r>
            <w:r w:rsidRPr="00F55A00">
              <w:rPr>
                <w:rFonts w:eastAsia="KozGoPro-Light" w:cs="KozGoPro-Light"/>
                <w:sz w:val="20"/>
                <w:szCs w:val="16"/>
                <w:lang w:val="fr-FR"/>
              </w:rPr>
              <w:t xml:space="preserve">. </w:t>
            </w:r>
          </w:p>
          <w:p w:rsidR="00B06073" w:rsidRPr="00F55A00" w:rsidRDefault="00B06073" w:rsidP="00F95C1C">
            <w:pPr>
              <w:autoSpaceDE w:val="0"/>
              <w:autoSpaceDN w:val="0"/>
              <w:adjustRightInd w:val="0"/>
              <w:spacing w:line="240" w:lineRule="auto"/>
              <w:ind w:firstLine="284"/>
              <w:jc w:val="both"/>
              <w:rPr>
                <w:rFonts w:eastAsia="KozGoPro-Light" w:cs="Arial"/>
                <w:sz w:val="19"/>
                <w:szCs w:val="19"/>
                <w:lang w:val="fr-FR"/>
              </w:rPr>
            </w:pPr>
          </w:p>
          <w:p w:rsidR="00EE34FC" w:rsidRPr="00F55A00" w:rsidRDefault="00A52A79" w:rsidP="00F95C1C">
            <w:pPr>
              <w:autoSpaceDE w:val="0"/>
              <w:autoSpaceDN w:val="0"/>
              <w:adjustRightInd w:val="0"/>
              <w:spacing w:line="240" w:lineRule="auto"/>
              <w:ind w:firstLine="284"/>
              <w:jc w:val="both"/>
              <w:rPr>
                <w:rFonts w:eastAsia="KozGoPro-Light" w:cs="Arial"/>
                <w:sz w:val="19"/>
                <w:szCs w:val="19"/>
                <w:lang w:val="fr-FR"/>
              </w:rPr>
            </w:pPr>
            <w:r w:rsidRPr="00F55A00">
              <w:rPr>
                <w:rFonts w:eastAsia="KozGoPro-Light" w:cs="KozGoPro-Light"/>
                <w:sz w:val="20"/>
                <w:szCs w:val="16"/>
                <w:lang w:val="fr-FR"/>
              </w:rPr>
              <w:t>Le nombre de fraudeurs aux allocations sociales est bien inférieur à que ce que prétendent les politiciens et les économistes représentant le secteur privé.  Soyons clairs : il faut bien évidemment prendre des mesures contre les fraudeurs aux allocations sociales, et les dispositions légales nécessaires existent déjà. Affirmer, à partir de cas isolés, que la grande majorité des chômeurs de longue durée sont des fraudeurs, n’est pas sérieux et est surtout démagogue</w:t>
            </w:r>
            <w:r w:rsidR="00EE34FC" w:rsidRPr="00F55A00">
              <w:rPr>
                <w:rFonts w:eastAsia="KozGoPro-Light" w:cs="Arial"/>
                <w:sz w:val="19"/>
                <w:szCs w:val="19"/>
                <w:lang w:val="fr-FR"/>
              </w:rPr>
              <w:t xml:space="preserve">. </w:t>
            </w:r>
          </w:p>
          <w:p w:rsidR="00EE34FC" w:rsidRPr="00F55A00" w:rsidRDefault="00EE34FC" w:rsidP="00F95C1C">
            <w:pPr>
              <w:autoSpaceDE w:val="0"/>
              <w:autoSpaceDN w:val="0"/>
              <w:adjustRightInd w:val="0"/>
              <w:spacing w:line="240" w:lineRule="auto"/>
              <w:ind w:firstLine="284"/>
              <w:jc w:val="both"/>
              <w:rPr>
                <w:rFonts w:eastAsia="KozGoPro-Light" w:cs="Arial"/>
                <w:sz w:val="19"/>
                <w:szCs w:val="19"/>
                <w:lang w:val="fr-FR"/>
              </w:rPr>
            </w:pPr>
          </w:p>
          <w:p w:rsidR="006E4C7C" w:rsidRPr="00F55A00" w:rsidRDefault="006E4C7C" w:rsidP="00F95C1C">
            <w:pPr>
              <w:autoSpaceDE w:val="0"/>
              <w:autoSpaceDN w:val="0"/>
              <w:adjustRightInd w:val="0"/>
              <w:spacing w:line="240" w:lineRule="auto"/>
              <w:ind w:firstLine="284"/>
              <w:jc w:val="both"/>
              <w:rPr>
                <w:rFonts w:eastAsia="KozGoPro-Light" w:cs="KozGoPro-Light"/>
                <w:sz w:val="20"/>
                <w:szCs w:val="16"/>
                <w:lang w:val="fr-FR"/>
              </w:rPr>
            </w:pPr>
            <w:r w:rsidRPr="00F55A00">
              <w:rPr>
                <w:rFonts w:eastAsia="KozGoPro-Light" w:cs="KozGoPro-Light"/>
                <w:sz w:val="20"/>
                <w:szCs w:val="16"/>
                <w:lang w:val="fr-FR"/>
              </w:rPr>
              <w:t xml:space="preserve">D’autre part, reprocher en boucle aux institutions concernées de ne pas agir avec suffisamment de rigueur contre les fraudeurs aux allocations sociales ne change rien au fait que ce soit complètement faux. Car c’est exactement le contraire. Les pôles emploi ont imaginé  des parades aux fraudes en demandant, par exemple, de rédiger 25 lettres de candidature par semaine ou d’être toujours présent aux mêmes conférences. Dans certains districts, plus de la moitié des sanctions contestées sont considérées comme contraires à la loi. </w:t>
            </w:r>
          </w:p>
          <w:p w:rsidR="00EE34FC" w:rsidRPr="00F55A00" w:rsidRDefault="00EE34FC" w:rsidP="00F95C1C">
            <w:pPr>
              <w:autoSpaceDE w:val="0"/>
              <w:autoSpaceDN w:val="0"/>
              <w:adjustRightInd w:val="0"/>
              <w:spacing w:line="240" w:lineRule="auto"/>
              <w:ind w:firstLine="284"/>
              <w:jc w:val="both"/>
              <w:rPr>
                <w:rFonts w:eastAsia="KozGoPro-Light" w:cs="Arial"/>
                <w:sz w:val="19"/>
                <w:szCs w:val="19"/>
                <w:lang w:val="fr-FR"/>
              </w:rPr>
            </w:pPr>
          </w:p>
          <w:p w:rsidR="006E4C7C" w:rsidRPr="00F55A00" w:rsidRDefault="006E4C7C" w:rsidP="006E4C7C">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 xml:space="preserve">Les escroqueries classiques comme travailler au noir, oublier de déclarer ses revenus ou refuser un travail sont rares. Lors de l’entrée en vigueur de Hartz IV, il avait été estimé qu’un tiers des personnes concernées quitteraient le système pour un travail à 1 euro, car intégrées dans un nouvel emploi, ou parce qu’elles ne veulent pas travailler. Mais c’est l’inverse qui s’est passé – les travaux à 1 euro ont immédiatement remporté un </w:t>
            </w:r>
            <w:r w:rsidR="006E06D0" w:rsidRPr="00F55A00">
              <w:rPr>
                <w:rFonts w:eastAsia="KozGoPro-Light" w:cs="KozGoPro-Light"/>
                <w:sz w:val="20"/>
                <w:szCs w:val="16"/>
                <w:lang w:val="fr-FR"/>
              </w:rPr>
              <w:t>très joli</w:t>
            </w:r>
            <w:r w:rsidRPr="00F55A00">
              <w:rPr>
                <w:rFonts w:eastAsia="KozGoPro-Light" w:cs="KozGoPro-Light"/>
                <w:sz w:val="20"/>
                <w:szCs w:val="16"/>
                <w:lang w:val="fr-FR"/>
              </w:rPr>
              <w:t xml:space="preserve"> succès. </w:t>
            </w:r>
          </w:p>
          <w:p w:rsidR="00EE34FC" w:rsidRPr="00F55A00" w:rsidRDefault="00EE34FC" w:rsidP="00F95C1C">
            <w:pPr>
              <w:autoSpaceDE w:val="0"/>
              <w:autoSpaceDN w:val="0"/>
              <w:adjustRightInd w:val="0"/>
              <w:spacing w:line="240" w:lineRule="auto"/>
              <w:ind w:firstLine="284"/>
              <w:jc w:val="both"/>
              <w:rPr>
                <w:rFonts w:eastAsia="KozGoPro-Light" w:cs="Arial"/>
                <w:sz w:val="19"/>
                <w:szCs w:val="19"/>
                <w:lang w:val="fr-FR"/>
              </w:rPr>
            </w:pPr>
          </w:p>
          <w:p w:rsidR="00EE34FC" w:rsidRPr="00F55A00" w:rsidRDefault="00695B42" w:rsidP="00AA2FD8">
            <w:pPr>
              <w:autoSpaceDE w:val="0"/>
              <w:autoSpaceDN w:val="0"/>
              <w:adjustRightInd w:val="0"/>
              <w:spacing w:line="240" w:lineRule="auto"/>
              <w:ind w:firstLine="284"/>
              <w:jc w:val="both"/>
              <w:rPr>
                <w:rFonts w:eastAsia="KozGoPro-Light" w:cs="Arial"/>
                <w:sz w:val="19"/>
                <w:szCs w:val="19"/>
                <w:lang w:val="fr-FR"/>
              </w:rPr>
            </w:pPr>
            <w:r w:rsidRPr="00F55A00">
              <w:rPr>
                <w:rFonts w:eastAsia="KozGoPro-Light" w:cs="KozGoPro-Light"/>
                <w:sz w:val="20"/>
                <w:szCs w:val="16"/>
                <w:lang w:val="fr-FR"/>
              </w:rPr>
              <w:t xml:space="preserve">C’est pour cela que les dérapages verbaux et la mise en avant exagérée de la fraude aux allocations sociales ne sont pas seulement scandaleux. En RFA,  la fraude fiscale est estimée à environ 450 milliards d’euros. </w:t>
            </w:r>
            <w:r w:rsidRPr="00F55A00">
              <w:rPr>
                <w:rFonts w:cs="Humanist521BT-Bold"/>
                <w:bCs/>
                <w:sz w:val="20"/>
                <w:szCs w:val="20"/>
                <w:lang w:val="fr-FR"/>
              </w:rPr>
              <w:t>la fraude fiscale semble être devenue le sport national des personnes « très performantes », alors que les pauvres sont systématiquement discriminés et désavantagés dans bien des domaines</w:t>
            </w:r>
            <w:r w:rsidRPr="00F55A00">
              <w:rPr>
                <w:rFonts w:eastAsia="KozGoPro-Light" w:cs="KozGoPro-Light"/>
                <w:sz w:val="20"/>
                <w:szCs w:val="16"/>
                <w:lang w:val="fr-FR"/>
              </w:rPr>
              <w:t xml:space="preserve">.. Citons, par exemple, les études qui ont révélé que les pauvres étaient discriminés au niveau des soins de santé et que leur espérance de vie s’en trouvait raccourcie de 7 ans par rapport à </w:t>
            </w:r>
            <w:r w:rsidR="00AA2FD8" w:rsidRPr="00F55A00">
              <w:rPr>
                <w:rFonts w:eastAsia="KozGoPro-Light" w:cs="KozGoPro-Light"/>
                <w:sz w:val="20"/>
                <w:szCs w:val="16"/>
                <w:lang w:val="fr-FR"/>
              </w:rPr>
              <w:t>la</w:t>
            </w:r>
            <w:r w:rsidRPr="00F55A00">
              <w:rPr>
                <w:rFonts w:eastAsia="KozGoPro-Light" w:cs="KozGoPro-Light"/>
                <w:sz w:val="20"/>
                <w:szCs w:val="16"/>
                <w:lang w:val="fr-FR"/>
              </w:rPr>
              <w:t xml:space="preserve"> moyenne.</w:t>
            </w:r>
          </w:p>
        </w:tc>
        <w:tc>
          <w:tcPr>
            <w:tcW w:w="2725" w:type="dxa"/>
          </w:tcPr>
          <w:p w:rsidR="00EE34FC" w:rsidRPr="00F55A00" w:rsidRDefault="00EA3D31" w:rsidP="00F95C1C">
            <w:pPr>
              <w:autoSpaceDE w:val="0"/>
              <w:autoSpaceDN w:val="0"/>
              <w:adjustRightInd w:val="0"/>
              <w:spacing w:line="240" w:lineRule="auto"/>
              <w:jc w:val="both"/>
              <w:rPr>
                <w:rFonts w:eastAsia="KozGoPro-Light" w:cs="Arial"/>
                <w:sz w:val="19"/>
                <w:szCs w:val="19"/>
                <w:lang w:val="fr-FR"/>
              </w:rPr>
            </w:pPr>
            <w:r w:rsidRPr="00F55A00">
              <w:rPr>
                <w:rFonts w:cs="Humanist521BT-Bold"/>
                <w:b/>
                <w:bCs/>
                <w:sz w:val="20"/>
                <w:szCs w:val="20"/>
                <w:lang w:val="fr-FR"/>
              </w:rPr>
              <w:t>La fraude fiscale semble être devenue le sport national des personnes « très performantes », alors que les pauvres sont systématiquement discriminés et désavantagés.</w:t>
            </w:r>
          </w:p>
        </w:tc>
      </w:tr>
    </w:tbl>
    <w:p w:rsidR="00DC52EC" w:rsidRPr="00F55A00" w:rsidRDefault="00DC52EC" w:rsidP="00EE34FC">
      <w:pPr>
        <w:autoSpaceDE w:val="0"/>
        <w:autoSpaceDN w:val="0"/>
        <w:adjustRightInd w:val="0"/>
        <w:spacing w:line="240" w:lineRule="auto"/>
        <w:jc w:val="both"/>
        <w:rPr>
          <w:rFonts w:eastAsia="KozGoPro-Light" w:cs="Arial"/>
          <w:sz w:val="19"/>
          <w:szCs w:val="19"/>
          <w:lang w:val="fr-FR"/>
        </w:rPr>
      </w:pPr>
    </w:p>
    <w:p w:rsidR="00EE34FC" w:rsidRPr="00F55A00" w:rsidRDefault="00DC52EC" w:rsidP="00EE34FC">
      <w:pPr>
        <w:autoSpaceDE w:val="0"/>
        <w:autoSpaceDN w:val="0"/>
        <w:adjustRightInd w:val="0"/>
        <w:spacing w:line="240" w:lineRule="auto"/>
        <w:jc w:val="both"/>
        <w:rPr>
          <w:rFonts w:eastAsia="KozGoPro-Light" w:cs="Arial"/>
          <w:sz w:val="19"/>
          <w:szCs w:val="19"/>
          <w:lang w:val="fr-FR"/>
        </w:rPr>
      </w:pPr>
      <w:r w:rsidRPr="00F55A00">
        <w:rPr>
          <w:rFonts w:eastAsia="KozGoPro-Light" w:cs="Arial"/>
          <w:sz w:val="19"/>
          <w:szCs w:val="19"/>
          <w:lang w:val="fr-FR"/>
        </w:rPr>
        <w:br w:type="page"/>
      </w:r>
    </w:p>
    <w:p w:rsidR="00EE34FC" w:rsidRPr="00F55A00" w:rsidRDefault="00EE34FC" w:rsidP="00EE34FC">
      <w:pPr>
        <w:autoSpaceDE w:val="0"/>
        <w:autoSpaceDN w:val="0"/>
        <w:adjustRightInd w:val="0"/>
        <w:spacing w:line="240" w:lineRule="auto"/>
        <w:rPr>
          <w:rFonts w:eastAsia="KozGoPro-Light" w:cs="Arial"/>
          <w:sz w:val="19"/>
          <w:szCs w:val="19"/>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1"/>
      </w:tblGrid>
      <w:tr w:rsidR="00EE34FC" w:rsidRPr="00E07511">
        <w:tc>
          <w:tcPr>
            <w:tcW w:w="1951" w:type="dxa"/>
          </w:tcPr>
          <w:p w:rsidR="000A1F55" w:rsidRPr="00F55A00" w:rsidRDefault="000A1F55" w:rsidP="000A1F55">
            <w:pPr>
              <w:autoSpaceDE w:val="0"/>
              <w:autoSpaceDN w:val="0"/>
              <w:adjustRightInd w:val="0"/>
              <w:rPr>
                <w:b/>
                <w:sz w:val="20"/>
                <w:szCs w:val="16"/>
                <w:lang w:val="fr-FR"/>
              </w:rPr>
            </w:pPr>
            <w:r w:rsidRPr="00F55A00">
              <w:rPr>
                <w:b/>
                <w:sz w:val="20"/>
                <w:szCs w:val="16"/>
                <w:lang w:val="fr-FR"/>
              </w:rPr>
              <w:t>Nous exigeons une politique sociale qui se libère du diktat du système financier et commercial</w:t>
            </w:r>
          </w:p>
          <w:p w:rsidR="00EE34FC" w:rsidRPr="00F55A00" w:rsidRDefault="00EE34FC" w:rsidP="00F95C1C">
            <w:pPr>
              <w:autoSpaceDE w:val="0"/>
              <w:autoSpaceDN w:val="0"/>
              <w:adjustRightInd w:val="0"/>
              <w:spacing w:line="240" w:lineRule="auto"/>
              <w:jc w:val="both"/>
              <w:rPr>
                <w:rFonts w:eastAsia="KozGoPro-Light" w:cs="Arial"/>
                <w:sz w:val="19"/>
                <w:szCs w:val="19"/>
                <w:lang w:val="fr-FR"/>
              </w:rPr>
            </w:pPr>
          </w:p>
        </w:tc>
        <w:tc>
          <w:tcPr>
            <w:tcW w:w="7261" w:type="dxa"/>
          </w:tcPr>
          <w:p w:rsidR="000A1F55" w:rsidRPr="00F55A00" w:rsidRDefault="000A1F55" w:rsidP="000A1F55">
            <w:pPr>
              <w:autoSpaceDE w:val="0"/>
              <w:autoSpaceDN w:val="0"/>
              <w:adjustRightInd w:val="0"/>
              <w:rPr>
                <w:rFonts w:eastAsia="KozGoPro-Bold" w:cs="KozGoPro-Bold"/>
                <w:b/>
                <w:bCs/>
                <w:sz w:val="28"/>
                <w:szCs w:val="16"/>
                <w:lang w:val="fr-FR"/>
              </w:rPr>
            </w:pPr>
            <w:r w:rsidRPr="00F55A00">
              <w:rPr>
                <w:rFonts w:eastAsia="KozGoPro-Bold" w:cs="KozGoPro-Bold"/>
                <w:b/>
                <w:bCs/>
                <w:sz w:val="28"/>
                <w:szCs w:val="16"/>
                <w:lang w:val="fr-FR"/>
              </w:rPr>
              <w:t xml:space="preserve">Nos revendications pour plus de justice sociale et de participation </w:t>
            </w:r>
          </w:p>
          <w:p w:rsidR="00A83E2C" w:rsidRPr="00F55A00" w:rsidRDefault="00A83E2C" w:rsidP="00A83E2C">
            <w:pPr>
              <w:autoSpaceDE w:val="0"/>
              <w:autoSpaceDN w:val="0"/>
              <w:adjustRightInd w:val="0"/>
              <w:rPr>
                <w:rFonts w:eastAsia="KozGoPro-Bold" w:cs="KozGoPro-Bold"/>
                <w:b/>
                <w:bCs/>
                <w:sz w:val="20"/>
                <w:szCs w:val="16"/>
                <w:lang w:val="fr-FR"/>
              </w:rPr>
            </w:pPr>
          </w:p>
          <w:p w:rsidR="00A83E2C" w:rsidRPr="00F55A00" w:rsidRDefault="00A83E2C" w:rsidP="00377467">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Forts de l’opinion experte de notre profession, nous exigeons un nouveau plan intégré de lutte contre la pauvreté qui considère à la fois les questions de répartition des revenus, la politique d’éducation, la politique d’aide sociale et la politique du logement. Nous exigeons tout particulièrement :</w:t>
            </w:r>
          </w:p>
          <w:p w:rsidR="00A83E2C" w:rsidRPr="00F55A00" w:rsidRDefault="00A83E2C" w:rsidP="00377467">
            <w:pPr>
              <w:autoSpaceDE w:val="0"/>
              <w:autoSpaceDN w:val="0"/>
              <w:adjustRightInd w:val="0"/>
              <w:jc w:val="both"/>
              <w:rPr>
                <w:rFonts w:eastAsia="KozGoPro-Light" w:cs="KozGoPro-Light"/>
                <w:sz w:val="20"/>
                <w:szCs w:val="16"/>
                <w:lang w:val="fr-FR"/>
              </w:rPr>
            </w:pPr>
          </w:p>
          <w:p w:rsidR="00A83E2C" w:rsidRPr="00F55A00" w:rsidRDefault="00A83E2C"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un débat de société avec la participation des pauvres de notre pays sur les questions de dignité humaine, d’égalité des chances, de répartition et de participation.</w:t>
            </w:r>
          </w:p>
          <w:p w:rsidR="00A83E2C" w:rsidRPr="00F55A00" w:rsidRDefault="00A83E2C" w:rsidP="00377467">
            <w:pPr>
              <w:autoSpaceDE w:val="0"/>
              <w:autoSpaceDN w:val="0"/>
              <w:adjustRightInd w:val="0"/>
              <w:jc w:val="both"/>
              <w:rPr>
                <w:rFonts w:eastAsia="KozGoPro-Light" w:cs="KozGoPro-Light"/>
                <w:sz w:val="20"/>
                <w:szCs w:val="16"/>
                <w:lang w:val="fr-FR"/>
              </w:rPr>
            </w:pPr>
            <w:r w:rsidRPr="00F55A00">
              <w:rPr>
                <w:rFonts w:eastAsia="KozGoPro-Light" w:cs="KozGoPro-Light"/>
                <w:sz w:val="20"/>
                <w:szCs w:val="16"/>
                <w:lang w:val="fr-FR"/>
              </w:rPr>
              <w:t>La DBSH recon</w:t>
            </w:r>
            <w:r w:rsidR="00B87E61">
              <w:rPr>
                <w:rFonts w:eastAsia="KozGoPro-Light" w:cs="KozGoPro-Light"/>
                <w:sz w:val="20"/>
                <w:szCs w:val="16"/>
                <w:lang w:val="fr-FR"/>
              </w:rPr>
              <w:t>n</w:t>
            </w:r>
            <w:r w:rsidRPr="00F55A00">
              <w:rPr>
                <w:rFonts w:eastAsia="KozGoPro-Light" w:cs="KozGoPro-Light"/>
                <w:sz w:val="20"/>
                <w:szCs w:val="16"/>
                <w:lang w:val="fr-FR"/>
              </w:rPr>
              <w:t xml:space="preserve">aît que les recettes fiscales ne suffisent clairement pas à préserver l’infrastructure sociale et une vie digne pour tout le monde. </w:t>
            </w:r>
          </w:p>
          <w:p w:rsidR="00A83E2C" w:rsidRPr="00F55A00" w:rsidRDefault="00A83E2C"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la création d’un plan à long terme  de lutte contre la pauvreté an Allemagne , qui non seulement permette de garantir l’existence matérielle des personnes, mais qui ,permettrait d’accéder à une meilleure éducation, à des soins de santé de qualité, à des salaires dignes et à la participation politique des personnes les plus faibles de ce pays.</w:t>
            </w:r>
          </w:p>
          <w:p w:rsidR="00A83E2C" w:rsidRPr="00F55A00" w:rsidRDefault="00A83E2C"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une politique sociale qui se libère du diktat du système financier et commercial, et régule le marché lorsque les personnes sont défavorisées, exclues ou maltraitées par les pratiques du marché.</w:t>
            </w:r>
          </w:p>
          <w:p w:rsidR="00A83E2C" w:rsidRPr="00F55A00" w:rsidRDefault="00A83E2C"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un meilleur accès à l’éducation pour les personnes à faibles, voire très faibles revenus. L’État doit investir tout particulièrement dans la promotion sociale et éducative des enfants issus de foyers défavorisés, et ce dès la maternelle.  Cela suppose une amélioration des conditions pour encourager, éduquer et s’occuper des enfants en bas âge, et la mise en place de mesures supplémentaires d’aides pour les enfants issus de familles défavorisées. En outre, il ne suffit pas de miser sur la scolarisation et sur la capacité intellectuelle des enfants. Nous avons besoin de personnes sociables et créatives pour faire face aux problèmes qui se profilent.</w:t>
            </w:r>
          </w:p>
          <w:p w:rsidR="00377467" w:rsidRPr="00F55A00" w:rsidRDefault="00A83E2C"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La DBSH refuse les concepts familiaux paternalistes. La solution ne réside pas dans des dédommagements en nature pour les enfants et pas seulement non plus dans des cours de soutien. Il s’agit plutôt de promouvoir la compétence éducative des parents pour qu’ils éduquent leurs enfants (y compris au sens matériel). Dans le cadre du  travail social, Il est scandaleux que des enfants soient « sanctionnés » parce que leurs parents reçoivent un avis de pôle emploi leur annonçant qu’ils percevront moins d’allocations. </w:t>
            </w:r>
            <w:r w:rsidR="00377467" w:rsidRPr="00F55A00">
              <w:rPr>
                <w:rFonts w:eastAsia="KozGoPro-Light" w:cs="RotisSemiSansBold"/>
                <w:b/>
                <w:bCs/>
                <w:sz w:val="20"/>
                <w:szCs w:val="16"/>
                <w:lang w:val="fr-FR"/>
              </w:rPr>
              <w:t>•</w:t>
            </w:r>
            <w:r w:rsidR="00377467" w:rsidRPr="00F55A00">
              <w:rPr>
                <w:rFonts w:eastAsia="KozGoPro-Light" w:cs="KozGoPro-Light"/>
                <w:sz w:val="20"/>
                <w:szCs w:val="16"/>
                <w:lang w:val="fr-FR"/>
              </w:rPr>
              <w:t xml:space="preserve">• L’accès aux diplômes et une plus grande flexibilité pour tous ceux qui font l’effort d’apprendre tout au long de leur vie afin d’obtenir un plus haut niveau d’étude. </w:t>
            </w:r>
          </w:p>
          <w:p w:rsidR="00377467" w:rsidRPr="00F55A00" w:rsidRDefault="00377467"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l’abolition d’une politique éducative et scolaire axée sur les classes sociales. La division des systèmes scolaires à partir de la cinquième année de scolarisation doit être supprimée. Il s’agit d’éveiller et d’encourager le potentiel des enfants. Il est donc essentiel que l’instruction se concentre davantage sur la performance individuelle et que les enfants soient davantage différenciés dans les classes. Des mesures de soutien adaptées doivent gommer les problèmes du système éducatif liés aux différences sociales.  Nous exigeons la gratuité du matériel scolaire. </w:t>
            </w:r>
          </w:p>
          <w:p w:rsidR="00377467" w:rsidRPr="00F55A00" w:rsidRDefault="00377467"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Davantage de soutien, en particulier pour les jeunes qui ont été jusqu’à présent défavorisés par système scolaire actuel. Nous refusons les possibilités renforcées de sanctions envers les jeunes, telles que fixées dans le code social allemand II, car elles favorisent l’exclusion et génèrent la criminalité. </w:t>
            </w:r>
          </w:p>
          <w:p w:rsidR="00377467" w:rsidRPr="00F55A00" w:rsidRDefault="00377467"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un investissement renforcé des pouvoirs publics dans les centres pour jeunes, un travail éducatif et social auprès des jeunes. Les jeunes ont besoin d’espace pour se développer et aussi d’aides professionnelles en dehors de l’école. </w:t>
            </w:r>
          </w:p>
          <w:p w:rsidR="00377467" w:rsidRPr="00F55A00" w:rsidRDefault="00377467"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le maintien des excellentes normes du code social allemand VIII. Nous rejetons les demandes des villes de réformer le code social allemand VIII car une telle réforme taillerait de nouveau en pièces les droits des enfants et des jeunes. </w:t>
            </w:r>
          </w:p>
          <w:p w:rsidR="00EE34FC" w:rsidRPr="00F55A00" w:rsidRDefault="00377467" w:rsidP="00377467">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une révision générale du code social allemand II. Les besoins individuels et la forme des aides doivent se référer aux anciennes allocations sociales. Les taux doivent être rehaussés et adaptés au coût réel de la vie. Ils doivent également inclure des dépenses d’éducation et de participation. La formule de l’emploi à un Euro doit être abandonnée. Elle doit être remplacée, comme auparavant, par des offres différenciées pour la période d’essai de travail – il suffirait ici de prévoir 100.000 postes (au lieu des 600.000 emplois à un Euro). Un « marché du travail protégé » devrait plutôt remplacer cette formule. Elle s’adresserait à tous ceux que ne parviennent pas à s’intégrer, et 500.000 postes devraient être créés. </w:t>
            </w:r>
          </w:p>
        </w:tc>
      </w:tr>
    </w:tbl>
    <w:p w:rsidR="00EE34FC" w:rsidRPr="00F55A00" w:rsidRDefault="00EE34FC" w:rsidP="00EE34FC">
      <w:pPr>
        <w:autoSpaceDE w:val="0"/>
        <w:autoSpaceDN w:val="0"/>
        <w:adjustRightInd w:val="0"/>
        <w:spacing w:line="240" w:lineRule="auto"/>
        <w:jc w:val="both"/>
        <w:rPr>
          <w:rFonts w:eastAsia="KozGoPro-Light" w:cs="Arial"/>
          <w:sz w:val="19"/>
          <w:szCs w:val="19"/>
          <w:lang w:val="fr-FR"/>
        </w:rPr>
      </w:pPr>
      <w:r w:rsidRPr="00F55A00">
        <w:rPr>
          <w:rFonts w:eastAsia="KozGoPro-Light" w:cs="Arial"/>
          <w:sz w:val="19"/>
          <w:szCs w:val="19"/>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977"/>
      </w:tblGrid>
      <w:tr w:rsidR="00EE34FC" w:rsidRPr="00E07511">
        <w:tc>
          <w:tcPr>
            <w:tcW w:w="2235" w:type="dxa"/>
          </w:tcPr>
          <w:p w:rsidR="00EE34FC" w:rsidRPr="00F55A00" w:rsidRDefault="00EE34FC" w:rsidP="00F95C1C">
            <w:pPr>
              <w:autoSpaceDE w:val="0"/>
              <w:autoSpaceDN w:val="0"/>
              <w:adjustRightInd w:val="0"/>
              <w:spacing w:line="240" w:lineRule="auto"/>
              <w:jc w:val="both"/>
              <w:rPr>
                <w:rFonts w:eastAsia="KozGoPro-Light" w:cs="Arial"/>
                <w:sz w:val="19"/>
                <w:szCs w:val="19"/>
                <w:lang w:val="fr-FR"/>
              </w:rPr>
            </w:pPr>
          </w:p>
        </w:tc>
        <w:tc>
          <w:tcPr>
            <w:tcW w:w="6977" w:type="dxa"/>
          </w:tcPr>
          <w:p w:rsidR="00EE34FC" w:rsidRPr="00F55A00" w:rsidRDefault="00377467" w:rsidP="00F55A00">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les mesures des sanctions ne doivent être appliquées qu’en cas de fraudes aux allocations, de refus de travailler et de manque de motivation (et la motivation ne devrait être exigée que si le travail est réellement nécessaire et a un sens, s’il aide la personne à trouver un emploi). </w:t>
            </w:r>
            <w:r w:rsidR="009D56CC" w:rsidRPr="00F55A00">
              <w:rPr>
                <w:rFonts w:eastAsia="KozGoPro-Light" w:cs="KozGoPro-Light"/>
                <w:sz w:val="20"/>
                <w:szCs w:val="16"/>
                <w:lang w:val="fr-FR"/>
              </w:rPr>
              <w:t xml:space="preserve">Parallèlement, nous avons besoin d’une protection des qualifications pour les placements professionnels, qui doit être conçue de sorte que les salaires minima soient respectés et que la qualification acquise par la personne ne puisse être réduite de plus d’un échelon. </w:t>
            </w:r>
          </w:p>
          <w:p w:rsidR="00F55A00" w:rsidRPr="00F55A00" w:rsidRDefault="00F55A00" w:rsidP="00A314D4">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des conditions de concurrence transparentes sur le « marché social ». Les appels d’offre pour des prestations sociales doivent contenir des directives relatives à la qualification du personnel technique et exclure l’emploi de sous-traitants, donc de personnel non contractuel précaire. Par ailleurs, il est essentiel de trouver un accord tarifaire. Le contrat tarifaire du service public est pris comme référence. </w:t>
            </w:r>
          </w:p>
          <w:p w:rsidR="00F55A00" w:rsidRPr="00F55A00" w:rsidRDefault="00F55A00" w:rsidP="00A314D4">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La mise en place d’un salaire minimum légal, dont le montant permette de vivre dignement et de ne pas sombrer dans la pauvreté. </w:t>
            </w:r>
          </w:p>
          <w:p w:rsidR="00F55A00" w:rsidRPr="00F55A00" w:rsidRDefault="00F55A00" w:rsidP="00A314D4">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une assurance–maladie solidaire citoyenne, qui ne se calcule pas seulement sur base des salaires, mais sur base de tous les types de revenus - les revenus du capital et les revenus des contrats d’assurance privée, pour que ceux qui ont des revenus conséquents n’échappent pas aux coûts collectifs des systèmes d’assurances.</w:t>
            </w:r>
          </w:p>
          <w:p w:rsidR="00F55A00" w:rsidRPr="00F55A00" w:rsidRDefault="00F55A00" w:rsidP="00A314D4">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les bénéficiaires des prestations des versements de l’État (code social allemand II et XII) doivent être libérés du tiers payant pour les prestations de l’assurance-maladie publique. </w:t>
            </w:r>
          </w:p>
          <w:p w:rsidR="00F55A00" w:rsidRPr="00F55A00" w:rsidRDefault="00F55A00" w:rsidP="00A314D4">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pour  l’assurance invalidité-vieillesse, développer un système durable de participation aux coûts en dehors des revenus professionnels, qui assure une équité acceptable, même en cas de cotisations manquantes suite à l’évolution démographique, en cas de chômage ou d’incapacité de travail.</w:t>
            </w:r>
          </w:p>
          <w:p w:rsidR="00F55A00" w:rsidRPr="00F55A00" w:rsidRDefault="00F55A00" w:rsidP="00A314D4">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une réactivation de la construction de logements sociaux appartenant aux pouvoirs publics dans les quartiers et régions défavorisés, pour donner un toit aux personnes qui y vivaient  et qui ne peuvent payer que de faibles loyers. </w:t>
            </w:r>
          </w:p>
          <w:p w:rsidR="00F55A00" w:rsidRPr="007025D1" w:rsidRDefault="00F55A00" w:rsidP="00A314D4">
            <w:pPr>
              <w:autoSpaceDE w:val="0"/>
              <w:autoSpaceDN w:val="0"/>
              <w:adjustRightInd w:val="0"/>
              <w:jc w:val="both"/>
              <w:rPr>
                <w:rFonts w:eastAsia="KozGoPro-Light" w:cs="KozGoPro-Light"/>
                <w:sz w:val="20"/>
                <w:szCs w:val="16"/>
                <w:lang w:val="fr-FR"/>
              </w:rPr>
            </w:pPr>
            <w:r w:rsidRPr="00F55A00">
              <w:rPr>
                <w:rFonts w:eastAsia="KozGoPro-Light" w:cs="RotisSemiSansBold"/>
                <w:b/>
                <w:bCs/>
                <w:sz w:val="20"/>
                <w:szCs w:val="16"/>
                <w:lang w:val="fr-FR"/>
              </w:rPr>
              <w:t>•</w:t>
            </w:r>
            <w:r w:rsidRPr="00F55A00">
              <w:rPr>
                <w:rFonts w:eastAsia="KozGoPro-Light" w:cs="KozGoPro-Light"/>
                <w:sz w:val="20"/>
                <w:szCs w:val="16"/>
                <w:lang w:val="fr-FR"/>
              </w:rPr>
              <w:t xml:space="preserve">• Introduire un impôt sur la fortune (ISF), car l’État providence ne peut </w:t>
            </w:r>
            <w:r w:rsidRPr="007025D1">
              <w:rPr>
                <w:rFonts w:eastAsia="KozGoPro-Light" w:cs="KozGoPro-Light"/>
                <w:sz w:val="20"/>
                <w:szCs w:val="16"/>
                <w:lang w:val="fr-FR"/>
              </w:rPr>
              <w:t xml:space="preserve">réaliser ses objectifs que s’il améliore ses recettes. Pour l’heure, l’Allemagne compte parmi les pays les plus faiblement imposés. Les fortunes doivent être imposées sur la tranche qui dépasse les 500.000 Euros (pour une famille de 4 personnes). </w:t>
            </w:r>
          </w:p>
          <w:p w:rsidR="007025D1" w:rsidRPr="007025D1" w:rsidRDefault="007025D1" w:rsidP="00A314D4">
            <w:pPr>
              <w:autoSpaceDE w:val="0"/>
              <w:autoSpaceDN w:val="0"/>
              <w:adjustRightInd w:val="0"/>
              <w:jc w:val="both"/>
              <w:rPr>
                <w:rFonts w:eastAsia="KozGoPro-Light" w:cs="KozGoPro-Light"/>
                <w:sz w:val="20"/>
                <w:szCs w:val="16"/>
                <w:lang w:val="fr-FR"/>
              </w:rPr>
            </w:pPr>
            <w:r w:rsidRPr="007025D1">
              <w:rPr>
                <w:rFonts w:eastAsia="KozGoPro-Light" w:cs="KozGoPro-Light"/>
                <w:sz w:val="20"/>
                <w:szCs w:val="16"/>
                <w:lang w:val="fr-FR"/>
              </w:rPr>
              <w:t xml:space="preserve">Par ailleurs, il est nécessaire de réformer les droits de succession. </w:t>
            </w:r>
          </w:p>
          <w:p w:rsidR="007025D1" w:rsidRPr="007025D1" w:rsidRDefault="007025D1" w:rsidP="00A314D4">
            <w:pPr>
              <w:autoSpaceDE w:val="0"/>
              <w:autoSpaceDN w:val="0"/>
              <w:adjustRightInd w:val="0"/>
              <w:jc w:val="both"/>
              <w:rPr>
                <w:rFonts w:eastAsia="KozGoPro-Light" w:cs="KozGoPro-Light"/>
                <w:sz w:val="20"/>
                <w:szCs w:val="16"/>
                <w:lang w:val="fr-FR"/>
              </w:rPr>
            </w:pPr>
            <w:r w:rsidRPr="007025D1">
              <w:rPr>
                <w:rFonts w:eastAsia="KozGoPro-Light" w:cs="RotisSemiSansBold"/>
                <w:b/>
                <w:bCs/>
                <w:sz w:val="20"/>
                <w:szCs w:val="16"/>
                <w:lang w:val="fr-FR"/>
              </w:rPr>
              <w:t>•</w:t>
            </w:r>
            <w:r w:rsidRPr="007025D1">
              <w:rPr>
                <w:rFonts w:eastAsia="KozGoPro-Light" w:cs="KozGoPro-Light"/>
                <w:sz w:val="20"/>
                <w:szCs w:val="16"/>
                <w:lang w:val="fr-FR"/>
              </w:rPr>
              <w:t>• le taux maximal d’imposition du revenu doit être remonté au niveau des années précédentes (47 ou 53 %).</w:t>
            </w:r>
          </w:p>
          <w:p w:rsidR="007025D1" w:rsidRPr="007025D1" w:rsidRDefault="007025D1" w:rsidP="00A314D4">
            <w:pPr>
              <w:autoSpaceDE w:val="0"/>
              <w:autoSpaceDN w:val="0"/>
              <w:adjustRightInd w:val="0"/>
              <w:jc w:val="both"/>
              <w:rPr>
                <w:rFonts w:eastAsia="KozGoPro-Light" w:cs="KozGoPro-Light"/>
                <w:sz w:val="20"/>
                <w:szCs w:val="16"/>
                <w:lang w:val="fr-FR"/>
              </w:rPr>
            </w:pPr>
            <w:r w:rsidRPr="007025D1">
              <w:rPr>
                <w:rFonts w:eastAsia="KozGoPro-Light" w:cs="RotisSemiSansBold"/>
                <w:b/>
                <w:bCs/>
                <w:sz w:val="20"/>
                <w:szCs w:val="16"/>
                <w:lang w:val="fr-FR"/>
              </w:rPr>
              <w:t>•</w:t>
            </w:r>
            <w:r w:rsidRPr="007025D1">
              <w:rPr>
                <w:rFonts w:eastAsia="KozGoPro-Light" w:cs="KozGoPro-Light"/>
                <w:sz w:val="20"/>
                <w:szCs w:val="16"/>
                <w:lang w:val="fr-FR"/>
              </w:rPr>
              <w:t xml:space="preserve">• l’abolition de la péréquation fiscale des revenus des deux époux en faveur d’un encouragement fiscal indépendant et non lié à la hauteur du revenu aux parents qui se consacrent à l’éducation de leurs enfants. </w:t>
            </w:r>
          </w:p>
          <w:p w:rsidR="007025D1" w:rsidRPr="007025D1" w:rsidRDefault="007025D1" w:rsidP="00A314D4">
            <w:pPr>
              <w:autoSpaceDE w:val="0"/>
              <w:autoSpaceDN w:val="0"/>
              <w:adjustRightInd w:val="0"/>
              <w:jc w:val="both"/>
              <w:rPr>
                <w:rFonts w:eastAsia="KozGoPro-Light" w:cs="KozGoPro-Light"/>
                <w:sz w:val="20"/>
                <w:szCs w:val="16"/>
                <w:lang w:val="fr-FR"/>
              </w:rPr>
            </w:pPr>
            <w:r w:rsidRPr="007025D1">
              <w:rPr>
                <w:rFonts w:eastAsia="KozGoPro-Light" w:cs="RotisSemiSansBold"/>
                <w:b/>
                <w:bCs/>
                <w:sz w:val="20"/>
                <w:szCs w:val="16"/>
                <w:lang w:val="fr-FR"/>
              </w:rPr>
              <w:t>•</w:t>
            </w:r>
            <w:r w:rsidRPr="007025D1">
              <w:rPr>
                <w:rFonts w:eastAsia="KozGoPro-Light" w:cs="KozGoPro-Light"/>
                <w:sz w:val="20"/>
                <w:szCs w:val="16"/>
                <w:lang w:val="fr-FR"/>
              </w:rPr>
              <w:t>• supprimer les niches fiscales</w:t>
            </w:r>
          </w:p>
          <w:p w:rsidR="007025D1" w:rsidRPr="007025D1" w:rsidRDefault="007025D1" w:rsidP="00A314D4">
            <w:pPr>
              <w:autoSpaceDE w:val="0"/>
              <w:autoSpaceDN w:val="0"/>
              <w:adjustRightInd w:val="0"/>
              <w:jc w:val="both"/>
              <w:rPr>
                <w:rFonts w:eastAsia="KozGoPro-Light" w:cs="KozGoPro-Light"/>
                <w:sz w:val="20"/>
                <w:szCs w:val="16"/>
                <w:lang w:val="fr-FR"/>
              </w:rPr>
            </w:pPr>
            <w:r w:rsidRPr="007025D1">
              <w:rPr>
                <w:rFonts w:eastAsia="KozGoPro-Light" w:cs="RotisSemiSansBold"/>
                <w:b/>
                <w:bCs/>
                <w:sz w:val="20"/>
                <w:szCs w:val="16"/>
                <w:lang w:val="fr-FR"/>
              </w:rPr>
              <w:t>•</w:t>
            </w:r>
            <w:r w:rsidRPr="007025D1">
              <w:rPr>
                <w:rFonts w:eastAsia="KozGoPro-Light" w:cs="KozGoPro-Light"/>
                <w:sz w:val="20"/>
                <w:szCs w:val="16"/>
                <w:lang w:val="fr-FR"/>
              </w:rPr>
              <w:t>• imposer les profits de la spéculation provenant des actions et imposer les bénéfices d’opérations d’encaissement.</w:t>
            </w:r>
          </w:p>
          <w:p w:rsidR="00EE34FC" w:rsidRPr="00F55A00" w:rsidRDefault="00EE34FC" w:rsidP="007025D1">
            <w:pPr>
              <w:autoSpaceDE w:val="0"/>
              <w:autoSpaceDN w:val="0"/>
              <w:adjustRightInd w:val="0"/>
              <w:spacing w:line="240" w:lineRule="auto"/>
              <w:jc w:val="both"/>
              <w:rPr>
                <w:rFonts w:eastAsia="KozGoPro-Light" w:cs="Arial"/>
                <w:sz w:val="19"/>
                <w:szCs w:val="19"/>
                <w:lang w:val="fr-FR"/>
              </w:rPr>
            </w:pPr>
          </w:p>
        </w:tc>
      </w:tr>
    </w:tbl>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jc w:val="both"/>
        <w:rPr>
          <w:rFonts w:cs="Arial"/>
          <w:b/>
          <w:bCs/>
          <w:sz w:val="19"/>
          <w:szCs w:val="19"/>
          <w:lang w:val="fr-FR"/>
        </w:rPr>
      </w:pPr>
    </w:p>
    <w:p w:rsidR="00EE34FC" w:rsidRPr="00F55A00" w:rsidRDefault="00EE34FC" w:rsidP="00EE34FC">
      <w:pPr>
        <w:autoSpaceDE w:val="0"/>
        <w:autoSpaceDN w:val="0"/>
        <w:adjustRightInd w:val="0"/>
        <w:spacing w:line="240" w:lineRule="auto"/>
        <w:rPr>
          <w:rFonts w:eastAsia="KozGoPro-Bold" w:cs="Arial"/>
          <w:b/>
          <w:bCs/>
          <w:sz w:val="28"/>
          <w:szCs w:val="28"/>
          <w:lang w:val="fr-FR"/>
        </w:rPr>
      </w:pPr>
    </w:p>
    <w:p w:rsidR="00EE34FC" w:rsidRPr="007025D1" w:rsidRDefault="00EE34FC" w:rsidP="007025D1">
      <w:pPr>
        <w:autoSpaceDE w:val="0"/>
        <w:autoSpaceDN w:val="0"/>
        <w:adjustRightInd w:val="0"/>
        <w:rPr>
          <w:rFonts w:eastAsia="KozGoPro-Bold" w:cs="KozGoPro-Bold"/>
          <w:b/>
          <w:bCs/>
          <w:sz w:val="28"/>
          <w:szCs w:val="28"/>
          <w:lang w:val="fr-FR"/>
        </w:rPr>
      </w:pPr>
      <w:r w:rsidRPr="00F55A00">
        <w:rPr>
          <w:rFonts w:eastAsia="KozGoPro-Bold" w:cs="Arial"/>
          <w:b/>
          <w:bCs/>
          <w:sz w:val="28"/>
          <w:szCs w:val="28"/>
          <w:lang w:val="fr-FR"/>
        </w:rPr>
        <w:br w:type="page"/>
      </w:r>
      <w:r w:rsidR="007025D1" w:rsidRPr="007025D1">
        <w:rPr>
          <w:rFonts w:eastAsia="KozGoPro-Bold" w:cs="KozGoPro-Bold"/>
          <w:b/>
          <w:bCs/>
          <w:sz w:val="28"/>
          <w:szCs w:val="28"/>
          <w:lang w:val="fr-FR"/>
        </w:rPr>
        <w:t>Nous soutenons</w:t>
      </w:r>
    </w:p>
    <w:p w:rsidR="00EE34FC" w:rsidRPr="00F55A00" w:rsidRDefault="00EE34FC" w:rsidP="00EE34FC">
      <w:pPr>
        <w:autoSpaceDE w:val="0"/>
        <w:autoSpaceDN w:val="0"/>
        <w:adjustRightInd w:val="0"/>
        <w:spacing w:line="240" w:lineRule="auto"/>
        <w:rPr>
          <w:rFonts w:eastAsia="KozGoPro-Light" w:cs="Arial"/>
          <w:sz w:val="19"/>
          <w:szCs w:val="19"/>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2867"/>
      </w:tblGrid>
      <w:tr w:rsidR="00EE34FC" w:rsidRPr="00E07511">
        <w:tc>
          <w:tcPr>
            <w:tcW w:w="6345" w:type="dxa"/>
          </w:tcPr>
          <w:p w:rsidR="00736CC3" w:rsidRPr="00736CC3" w:rsidRDefault="00736CC3" w:rsidP="00A314D4">
            <w:pPr>
              <w:autoSpaceDE w:val="0"/>
              <w:autoSpaceDN w:val="0"/>
              <w:adjustRightInd w:val="0"/>
              <w:jc w:val="both"/>
              <w:rPr>
                <w:rFonts w:eastAsia="KozGoPro-Light" w:cs="KozGoPro-Light"/>
                <w:sz w:val="20"/>
                <w:szCs w:val="16"/>
                <w:lang w:val="fr-FR"/>
              </w:rPr>
            </w:pPr>
            <w:r w:rsidRPr="00736CC3">
              <w:rPr>
                <w:rFonts w:eastAsia="KozGoPro-Light" w:cs="KozGoPro-Light"/>
                <w:sz w:val="20"/>
                <w:szCs w:val="16"/>
                <w:lang w:val="fr-FR"/>
              </w:rPr>
              <w:t xml:space="preserve">• les efforts </w:t>
            </w:r>
            <w:r>
              <w:rPr>
                <w:rFonts w:eastAsia="KozGoPro-Light" w:cs="KozGoPro-Light"/>
                <w:sz w:val="20"/>
                <w:szCs w:val="16"/>
                <w:lang w:val="fr-FR"/>
              </w:rPr>
              <w:t>visant à</w:t>
            </w:r>
            <w:r w:rsidRPr="00736CC3">
              <w:rPr>
                <w:rFonts w:eastAsia="KozGoPro-Light" w:cs="KozGoPro-Light"/>
                <w:sz w:val="20"/>
                <w:szCs w:val="16"/>
                <w:lang w:val="fr-FR"/>
              </w:rPr>
              <w:t xml:space="preserve"> prévenir la privatisation galopante de services</w:t>
            </w:r>
            <w:r>
              <w:rPr>
                <w:rFonts w:eastAsia="KozGoPro-Light" w:cs="KozGoPro-Light"/>
                <w:sz w:val="20"/>
                <w:szCs w:val="16"/>
                <w:lang w:val="fr-FR"/>
              </w:rPr>
              <w:t xml:space="preserve"> socialement</w:t>
            </w:r>
            <w:r w:rsidRPr="00736CC3">
              <w:rPr>
                <w:rFonts w:eastAsia="KozGoPro-Light" w:cs="KozGoPro-Light"/>
                <w:sz w:val="20"/>
                <w:szCs w:val="16"/>
                <w:lang w:val="fr-FR"/>
              </w:rPr>
              <w:t xml:space="preserve"> essentiels.</w:t>
            </w:r>
          </w:p>
          <w:p w:rsidR="00736CC3" w:rsidRPr="00736CC3" w:rsidRDefault="00736CC3" w:rsidP="00A314D4">
            <w:pPr>
              <w:autoSpaceDE w:val="0"/>
              <w:autoSpaceDN w:val="0"/>
              <w:adjustRightInd w:val="0"/>
              <w:jc w:val="both"/>
              <w:rPr>
                <w:rFonts w:eastAsia="KozGoPro-Light" w:cs="KozGoPro-Light"/>
                <w:sz w:val="20"/>
                <w:szCs w:val="16"/>
                <w:lang w:val="fr-FR"/>
              </w:rPr>
            </w:pPr>
            <w:r w:rsidRPr="00736CC3">
              <w:rPr>
                <w:rFonts w:eastAsia="KozGoPro-Light" w:cs="KozGoPro-Light"/>
                <w:sz w:val="20"/>
                <w:szCs w:val="16"/>
                <w:lang w:val="fr-FR"/>
              </w:rPr>
              <w:t>• les efforts de groupes sociétaux qui s’engagent pour une meilleure dotation des caisses publiques, pour une imposition plus juste des transactions financières, des revenus élevés et des fortunes.</w:t>
            </w:r>
          </w:p>
          <w:p w:rsidR="00736CC3" w:rsidRPr="00736CC3" w:rsidRDefault="00736CC3" w:rsidP="00A314D4">
            <w:pPr>
              <w:autoSpaceDE w:val="0"/>
              <w:autoSpaceDN w:val="0"/>
              <w:adjustRightInd w:val="0"/>
              <w:jc w:val="both"/>
              <w:rPr>
                <w:rFonts w:eastAsia="KozGoPro-Light" w:cs="KozGoPro-Light"/>
                <w:sz w:val="20"/>
                <w:szCs w:val="16"/>
                <w:lang w:val="fr-FR"/>
              </w:rPr>
            </w:pPr>
            <w:r w:rsidRPr="00736CC3">
              <w:rPr>
                <w:rFonts w:eastAsia="KozGoPro-Light" w:cs="KozGoPro-Light"/>
                <w:sz w:val="20"/>
                <w:szCs w:val="16"/>
                <w:lang w:val="fr-FR"/>
              </w:rPr>
              <w:t xml:space="preserve">• les efforts pour la mise en place d’un accord d’aide sociale uniforme librement débattu pour le secteur des services sociaux. Pour offrir des services sociaux qualitativement intéressants, un personnel motivé et bien formé est nécessaire. Il doit donc être rémunéré en conséquence. Les dispositions des négociations collectives des sponsors doivent également être reconnues par les agences de financement. </w:t>
            </w:r>
          </w:p>
          <w:p w:rsidR="00EE34FC" w:rsidRPr="00FF4066" w:rsidRDefault="00736CC3" w:rsidP="00A314D4">
            <w:pPr>
              <w:autoSpaceDE w:val="0"/>
              <w:autoSpaceDN w:val="0"/>
              <w:adjustRightInd w:val="0"/>
              <w:jc w:val="both"/>
              <w:rPr>
                <w:rFonts w:eastAsia="KozGoPro-Light" w:cs="KozGoPro-Light"/>
                <w:sz w:val="20"/>
                <w:szCs w:val="16"/>
                <w:lang w:val="fr-FR"/>
              </w:rPr>
            </w:pPr>
            <w:r w:rsidRPr="00736CC3">
              <w:rPr>
                <w:rFonts w:eastAsia="KozGoPro-Light" w:cs="KozGoPro-Light"/>
                <w:sz w:val="20"/>
                <w:szCs w:val="16"/>
                <w:lang w:val="fr-FR"/>
              </w:rPr>
              <w:t>• le respect des normes tarifaires. Celles-ci doivent servir de référence aux agences de financement pour l’attribution de contrats.</w:t>
            </w:r>
            <w:r w:rsidRPr="00FF4066">
              <w:rPr>
                <w:rFonts w:eastAsia="KozGoPro-Light" w:cs="KozGoPro-Light"/>
                <w:sz w:val="20"/>
                <w:szCs w:val="16"/>
                <w:lang w:val="fr-FR"/>
              </w:rPr>
              <w:t xml:space="preserve"> </w:t>
            </w:r>
          </w:p>
        </w:tc>
        <w:tc>
          <w:tcPr>
            <w:tcW w:w="2867" w:type="dxa"/>
          </w:tcPr>
          <w:p w:rsidR="00EE34FC" w:rsidRPr="00F55A00" w:rsidRDefault="00736CC3" w:rsidP="00736CC3">
            <w:pPr>
              <w:autoSpaceDE w:val="0"/>
              <w:autoSpaceDN w:val="0"/>
              <w:adjustRightInd w:val="0"/>
              <w:spacing w:line="240" w:lineRule="auto"/>
              <w:jc w:val="both"/>
              <w:rPr>
                <w:rFonts w:eastAsia="KozGoPro-Light" w:cs="Arial"/>
                <w:sz w:val="19"/>
                <w:szCs w:val="19"/>
                <w:lang w:val="fr-FR"/>
              </w:rPr>
            </w:pPr>
            <w:r>
              <w:rPr>
                <w:rFonts w:cs="Arial"/>
                <w:b/>
                <w:bCs/>
                <w:sz w:val="20"/>
                <w:szCs w:val="20"/>
                <w:lang w:val="fr-FR"/>
              </w:rPr>
              <w:t xml:space="preserve">Nous soutenons les </w:t>
            </w:r>
            <w:r w:rsidRPr="00736CC3">
              <w:rPr>
                <w:rFonts w:eastAsia="KozGoPro-Light" w:cs="KozGoPro-Light"/>
                <w:b/>
                <w:sz w:val="20"/>
                <w:szCs w:val="16"/>
                <w:lang w:val="fr-FR"/>
              </w:rPr>
              <w:t xml:space="preserve">efforts </w:t>
            </w:r>
            <w:r>
              <w:rPr>
                <w:rFonts w:eastAsia="KozGoPro-Light" w:cs="KozGoPro-Light"/>
                <w:b/>
                <w:sz w:val="20"/>
                <w:szCs w:val="16"/>
                <w:lang w:val="fr-FR"/>
              </w:rPr>
              <w:t>visant à</w:t>
            </w:r>
            <w:r w:rsidRPr="00736CC3">
              <w:rPr>
                <w:rFonts w:eastAsia="KozGoPro-Light" w:cs="KozGoPro-Light"/>
                <w:b/>
                <w:sz w:val="20"/>
                <w:szCs w:val="16"/>
                <w:lang w:val="fr-FR"/>
              </w:rPr>
              <w:t xml:space="preserve"> prévenir la privatisation galopante de services socialement essentiels.</w:t>
            </w:r>
          </w:p>
        </w:tc>
      </w:tr>
    </w:tbl>
    <w:p w:rsidR="00EE34FC" w:rsidRPr="00F55A00" w:rsidRDefault="00EE34FC" w:rsidP="00EE34FC">
      <w:pPr>
        <w:autoSpaceDE w:val="0"/>
        <w:autoSpaceDN w:val="0"/>
        <w:adjustRightInd w:val="0"/>
        <w:spacing w:line="240" w:lineRule="auto"/>
        <w:jc w:val="both"/>
        <w:rPr>
          <w:rFonts w:eastAsia="KozGoPro-Light" w:cs="Arial"/>
          <w:sz w:val="19"/>
          <w:szCs w:val="19"/>
          <w:lang w:val="fr-FR"/>
        </w:rPr>
      </w:pPr>
    </w:p>
    <w:p w:rsidR="00EE34FC" w:rsidRPr="00F55A00" w:rsidRDefault="00EE34FC" w:rsidP="00EE34FC">
      <w:pPr>
        <w:autoSpaceDE w:val="0"/>
        <w:autoSpaceDN w:val="0"/>
        <w:adjustRightInd w:val="0"/>
        <w:spacing w:line="240" w:lineRule="auto"/>
        <w:rPr>
          <w:rFonts w:eastAsia="KozGoPro-Bold" w:cs="Arial"/>
          <w:b/>
          <w:bCs/>
          <w:sz w:val="28"/>
          <w:szCs w:val="28"/>
          <w:lang w:val="fr-FR"/>
        </w:rPr>
      </w:pPr>
    </w:p>
    <w:p w:rsidR="00736CC3" w:rsidRPr="00ED37CE" w:rsidRDefault="00736CC3" w:rsidP="00736CC3">
      <w:pPr>
        <w:autoSpaceDE w:val="0"/>
        <w:autoSpaceDN w:val="0"/>
        <w:adjustRightInd w:val="0"/>
        <w:rPr>
          <w:rFonts w:eastAsia="KozGoPro-Bold" w:cs="KozGoPro-Bold"/>
          <w:b/>
          <w:bCs/>
          <w:sz w:val="28"/>
          <w:szCs w:val="28"/>
          <w:lang w:val="fr-FR"/>
        </w:rPr>
      </w:pPr>
      <w:r w:rsidRPr="00ED37CE">
        <w:rPr>
          <w:rFonts w:eastAsia="KozGoPro-Bold" w:cs="KozGoPro-Bold"/>
          <w:b/>
          <w:bCs/>
          <w:sz w:val="28"/>
          <w:szCs w:val="28"/>
          <w:lang w:val="fr-FR"/>
        </w:rPr>
        <w:t>Nous sommes heureux de contribuer à vos efforts</w:t>
      </w:r>
    </w:p>
    <w:p w:rsidR="00EE34FC" w:rsidRPr="00F55A00" w:rsidRDefault="00EE34FC" w:rsidP="00EE34FC">
      <w:pPr>
        <w:autoSpaceDE w:val="0"/>
        <w:autoSpaceDN w:val="0"/>
        <w:adjustRightInd w:val="0"/>
        <w:spacing w:line="240" w:lineRule="auto"/>
        <w:rPr>
          <w:rFonts w:eastAsia="KozGoPro-Bold" w:cs="Arial"/>
          <w:b/>
          <w:bCs/>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2867"/>
      </w:tblGrid>
      <w:tr w:rsidR="00EE34FC" w:rsidRPr="00E07511">
        <w:tc>
          <w:tcPr>
            <w:tcW w:w="6345" w:type="dxa"/>
          </w:tcPr>
          <w:p w:rsidR="007C075B" w:rsidRPr="007C075B" w:rsidRDefault="007C075B" w:rsidP="007C075B">
            <w:pPr>
              <w:autoSpaceDE w:val="0"/>
              <w:autoSpaceDN w:val="0"/>
              <w:adjustRightInd w:val="0"/>
              <w:jc w:val="both"/>
              <w:rPr>
                <w:rFonts w:eastAsia="KozGoPro-Light" w:cs="KozGoPro-Light"/>
                <w:sz w:val="20"/>
                <w:szCs w:val="16"/>
                <w:lang w:val="fr-FR"/>
              </w:rPr>
            </w:pPr>
            <w:r w:rsidRPr="007C075B">
              <w:rPr>
                <w:rFonts w:eastAsia="KozGoPro-Bold" w:cs="RotisSemiSansBold"/>
                <w:b/>
                <w:bCs/>
                <w:sz w:val="20"/>
                <w:szCs w:val="19"/>
                <w:lang w:val="fr-FR"/>
              </w:rPr>
              <w:t>•</w:t>
            </w:r>
            <w:r w:rsidRPr="007C075B">
              <w:rPr>
                <w:rFonts w:eastAsia="KozGoPro-Light" w:cs="KozGoPro-Light"/>
                <w:sz w:val="20"/>
                <w:szCs w:val="19"/>
                <w:lang w:val="fr-FR"/>
              </w:rPr>
              <w:t xml:space="preserve">• </w:t>
            </w:r>
            <w:r w:rsidRPr="007C075B">
              <w:rPr>
                <w:rFonts w:eastAsia="KozGoPro-Light" w:cs="KozGoPro-Light"/>
                <w:sz w:val="20"/>
                <w:szCs w:val="16"/>
                <w:lang w:val="fr-FR"/>
              </w:rPr>
              <w:t xml:space="preserve">pour un plan durable de lutte contre la pauvreté en Allemagne, où il ne s’agisse pas simplement de garantir l’existence matérielle des personnes, mais d’une juste distribution de l’éducation, des chances, de la santé et de la dignité humaine. </w:t>
            </w:r>
          </w:p>
          <w:p w:rsidR="00EE34FC" w:rsidRPr="00FF4066" w:rsidRDefault="007C075B" w:rsidP="007C075B">
            <w:pPr>
              <w:autoSpaceDE w:val="0"/>
              <w:autoSpaceDN w:val="0"/>
              <w:adjustRightInd w:val="0"/>
              <w:jc w:val="both"/>
              <w:rPr>
                <w:sz w:val="20"/>
                <w:szCs w:val="16"/>
                <w:lang w:val="fr-FR"/>
              </w:rPr>
            </w:pPr>
            <w:r w:rsidRPr="007C075B">
              <w:rPr>
                <w:rFonts w:eastAsia="KozGoPro-Bold" w:cs="RotisSemiSansBold"/>
                <w:b/>
                <w:bCs/>
                <w:sz w:val="20"/>
                <w:szCs w:val="19"/>
                <w:lang w:val="fr-FR"/>
              </w:rPr>
              <w:t>•</w:t>
            </w:r>
            <w:r w:rsidRPr="007C075B">
              <w:rPr>
                <w:rFonts w:eastAsia="KozGoPro-Light" w:cs="KozGoPro-Light"/>
                <w:sz w:val="20"/>
                <w:szCs w:val="19"/>
                <w:lang w:val="fr-FR"/>
              </w:rPr>
              <w:t xml:space="preserve">• </w:t>
            </w:r>
            <w:r w:rsidRPr="007C075B">
              <w:rPr>
                <w:rFonts w:eastAsia="KozGoPro-Light" w:cs="KozGoPro-Light"/>
                <w:sz w:val="20"/>
                <w:szCs w:val="16"/>
                <w:lang w:val="fr-FR"/>
              </w:rPr>
              <w:t xml:space="preserve">Nous encourageons nos collègues à s’engager sur le terrain pour une société plus juste et à </w:t>
            </w:r>
            <w:r w:rsidRPr="007C075B">
              <w:rPr>
                <w:rFonts w:eastAsia="KozGoPro-Light" w:cs="KozGoPro-Light"/>
                <w:sz w:val="20"/>
                <w:szCs w:val="19"/>
                <w:lang w:val="fr-FR"/>
              </w:rPr>
              <w:t>lutter courageusement contre les assertions inexactes tenues par des politiciens de tribune envers les plus démunis</w:t>
            </w:r>
            <w:r w:rsidRPr="007C075B">
              <w:rPr>
                <w:rFonts w:eastAsia="KozGoPro-Light" w:cs="KozGoPro-Light"/>
                <w:sz w:val="20"/>
                <w:szCs w:val="16"/>
                <w:lang w:val="fr-FR"/>
              </w:rPr>
              <w:t>.</w:t>
            </w:r>
            <w:r w:rsidRPr="00FF4066">
              <w:rPr>
                <w:rFonts w:eastAsia="KozGoPro-Light" w:cs="KozGoPro-Light"/>
                <w:sz w:val="20"/>
                <w:szCs w:val="16"/>
                <w:lang w:val="fr-FR"/>
              </w:rPr>
              <w:t xml:space="preserve"> </w:t>
            </w:r>
          </w:p>
        </w:tc>
        <w:tc>
          <w:tcPr>
            <w:tcW w:w="2867" w:type="dxa"/>
          </w:tcPr>
          <w:p w:rsidR="00EE34FC" w:rsidRPr="007C075B" w:rsidRDefault="007C075B" w:rsidP="007C075B">
            <w:pPr>
              <w:autoSpaceDE w:val="0"/>
              <w:autoSpaceDN w:val="0"/>
              <w:adjustRightInd w:val="0"/>
              <w:spacing w:line="240" w:lineRule="auto"/>
              <w:jc w:val="both"/>
              <w:rPr>
                <w:rFonts w:eastAsia="KozGoPro-Bold" w:cs="Arial"/>
                <w:b/>
                <w:bCs/>
                <w:sz w:val="28"/>
                <w:szCs w:val="28"/>
                <w:lang w:val="fr-FR"/>
              </w:rPr>
            </w:pPr>
            <w:r w:rsidRPr="007C075B">
              <w:rPr>
                <w:rFonts w:eastAsia="KozGoPro-Light" w:cs="KozGoPro-Light"/>
                <w:b/>
                <w:sz w:val="20"/>
                <w:szCs w:val="16"/>
                <w:lang w:val="fr-FR"/>
              </w:rPr>
              <w:t xml:space="preserve">Nous encourageons nos collègues à s’engager sur le terrain pour une société plus juste </w:t>
            </w:r>
          </w:p>
        </w:tc>
      </w:tr>
    </w:tbl>
    <w:p w:rsidR="00EE34FC" w:rsidRPr="00F55A00" w:rsidRDefault="00EE34FC" w:rsidP="00EE34FC">
      <w:pPr>
        <w:autoSpaceDE w:val="0"/>
        <w:autoSpaceDN w:val="0"/>
        <w:adjustRightInd w:val="0"/>
        <w:spacing w:line="240" w:lineRule="auto"/>
        <w:rPr>
          <w:rFonts w:eastAsia="KozGoPro-Bold" w:cs="Arial"/>
          <w:b/>
          <w:bCs/>
          <w:sz w:val="28"/>
          <w:szCs w:val="28"/>
          <w:lang w:val="fr-FR"/>
        </w:rPr>
      </w:pPr>
    </w:p>
    <w:p w:rsidR="00EE34FC" w:rsidRPr="00F55A00" w:rsidRDefault="00EE34FC" w:rsidP="00EE34FC">
      <w:pPr>
        <w:autoSpaceDE w:val="0"/>
        <w:autoSpaceDN w:val="0"/>
        <w:adjustRightInd w:val="0"/>
        <w:spacing w:line="240" w:lineRule="auto"/>
        <w:rPr>
          <w:rFonts w:cs="Arial"/>
          <w:b/>
          <w:bCs/>
          <w:sz w:val="20"/>
          <w:szCs w:val="20"/>
          <w:lang w:val="fr-FR"/>
        </w:rPr>
      </w:pPr>
    </w:p>
    <w:p w:rsidR="00EE34FC" w:rsidRPr="00F55A00" w:rsidRDefault="00EE34FC" w:rsidP="00EE34FC">
      <w:pPr>
        <w:autoSpaceDE w:val="0"/>
        <w:autoSpaceDN w:val="0"/>
        <w:adjustRightInd w:val="0"/>
        <w:spacing w:line="240" w:lineRule="auto"/>
        <w:jc w:val="both"/>
        <w:rPr>
          <w:rFonts w:cs="Arial"/>
          <w:b/>
          <w:bCs/>
          <w:sz w:val="20"/>
          <w:szCs w:val="20"/>
          <w:lang w:val="fr-FR"/>
        </w:rPr>
      </w:pPr>
    </w:p>
    <w:p w:rsidR="00F95C1C" w:rsidRPr="00F55A00" w:rsidRDefault="00F95C1C">
      <w:pPr>
        <w:rPr>
          <w:lang w:val="fr-FR"/>
        </w:rPr>
      </w:pPr>
    </w:p>
    <w:sectPr w:rsidR="00F95C1C" w:rsidRPr="00F55A00" w:rsidSect="00F95C1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KozGoPro-Light">
    <w:altName w:val="Arial Unicode MS"/>
    <w:panose1 w:val="00000000000000000000"/>
    <w:charset w:val="80"/>
    <w:family w:val="auto"/>
    <w:notTrueType/>
    <w:pitch w:val="default"/>
    <w:sig w:usb0="00000001" w:usb1="08070000" w:usb2="00000010" w:usb3="00000000" w:csb0="00020000"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KozGoPro-Bold">
    <w:altName w:val="Arial Unicode MS"/>
    <w:panose1 w:val="00000000000000000000"/>
    <w:charset w:val="80"/>
    <w:family w:val="auto"/>
    <w:notTrueType/>
    <w:pitch w:val="default"/>
    <w:sig w:usb0="00000001" w:usb1="08070000" w:usb2="00000010" w:usb3="00000000" w:csb0="00020000" w:csb1="00000000"/>
  </w:font>
  <w:font w:name="Humanist521BT-Bold">
    <w:altName w:val="Cambria"/>
    <w:panose1 w:val="00000000000000000000"/>
    <w:charset w:val="00"/>
    <w:family w:val="swiss"/>
    <w:notTrueType/>
    <w:pitch w:val="default"/>
    <w:sig w:usb0="00000003" w:usb1="00000000" w:usb2="00000000" w:usb3="00000000" w:csb0="00000001" w:csb1="00000000"/>
  </w:font>
  <w:font w:name="RotisSemiSansBold">
    <w:altName w:val="Cambria"/>
    <w:panose1 w:val="00000000000000000000"/>
    <w:charset w:val="00"/>
    <w:family w:val="auto"/>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3038C"/>
    <w:multiLevelType w:val="hybridMultilevel"/>
    <w:tmpl w:val="9C141742"/>
    <w:lvl w:ilvl="0" w:tplc="04070001">
      <w:start w:val="1"/>
      <w:numFmt w:val="bullet"/>
      <w:lvlText w:val=""/>
      <w:lvlJc w:val="left"/>
      <w:pPr>
        <w:ind w:left="720" w:hanging="360"/>
      </w:pPr>
      <w:rPr>
        <w:rFonts w:ascii="Symbol" w:hAnsi="Symbol" w:hint="default"/>
      </w:rPr>
    </w:lvl>
    <w:lvl w:ilvl="1" w:tplc="87568706">
      <w:numFmt w:val="bullet"/>
      <w:lvlText w:val="•"/>
      <w:lvlJc w:val="left"/>
      <w:pPr>
        <w:ind w:left="1440" w:hanging="360"/>
      </w:pPr>
      <w:rPr>
        <w:rFonts w:ascii="Arial" w:eastAsia="KozGoPro-Light"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61251CF"/>
    <w:multiLevelType w:val="hybridMultilevel"/>
    <w:tmpl w:val="626EADD0"/>
    <w:lvl w:ilvl="0" w:tplc="22FA4DC2">
      <w:numFmt w:val="bullet"/>
      <w:lvlText w:val="•"/>
      <w:lvlJc w:val="left"/>
      <w:pPr>
        <w:ind w:left="720" w:hanging="360"/>
      </w:pPr>
      <w:rPr>
        <w:rFonts w:ascii="Times New Roman" w:eastAsia="KozGoPro-Light"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2B45D8"/>
    <w:multiLevelType w:val="hybridMultilevel"/>
    <w:tmpl w:val="5C7C5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E5D5C6C"/>
    <w:multiLevelType w:val="hybridMultilevel"/>
    <w:tmpl w:val="D730F9F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64BF5029"/>
    <w:multiLevelType w:val="hybridMultilevel"/>
    <w:tmpl w:val="0DB2D6F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9536160"/>
    <w:multiLevelType w:val="hybridMultilevel"/>
    <w:tmpl w:val="C9A42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BF4332A"/>
    <w:multiLevelType w:val="hybridMultilevel"/>
    <w:tmpl w:val="057E21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EE34FC"/>
    <w:rsid w:val="00054D54"/>
    <w:rsid w:val="00091366"/>
    <w:rsid w:val="000A1F55"/>
    <w:rsid w:val="000A30AE"/>
    <w:rsid w:val="000D1439"/>
    <w:rsid w:val="00100E98"/>
    <w:rsid w:val="00120209"/>
    <w:rsid w:val="00130DB0"/>
    <w:rsid w:val="00134411"/>
    <w:rsid w:val="00140843"/>
    <w:rsid w:val="001526E5"/>
    <w:rsid w:val="00167BEC"/>
    <w:rsid w:val="001A118B"/>
    <w:rsid w:val="0023276D"/>
    <w:rsid w:val="00244B54"/>
    <w:rsid w:val="00266E93"/>
    <w:rsid w:val="00287910"/>
    <w:rsid w:val="002904DC"/>
    <w:rsid w:val="002B7A6C"/>
    <w:rsid w:val="00312F96"/>
    <w:rsid w:val="00362B64"/>
    <w:rsid w:val="003711A6"/>
    <w:rsid w:val="00377467"/>
    <w:rsid w:val="00467CF4"/>
    <w:rsid w:val="00480DEB"/>
    <w:rsid w:val="00483377"/>
    <w:rsid w:val="004B3ADA"/>
    <w:rsid w:val="004B477C"/>
    <w:rsid w:val="004D2BBD"/>
    <w:rsid w:val="00524DB3"/>
    <w:rsid w:val="005A2386"/>
    <w:rsid w:val="00612AE1"/>
    <w:rsid w:val="00645F7D"/>
    <w:rsid w:val="0067476C"/>
    <w:rsid w:val="006959AA"/>
    <w:rsid w:val="00695B42"/>
    <w:rsid w:val="006A566A"/>
    <w:rsid w:val="006D0BFA"/>
    <w:rsid w:val="006E06D0"/>
    <w:rsid w:val="006E4C7C"/>
    <w:rsid w:val="006F0B3F"/>
    <w:rsid w:val="007025D1"/>
    <w:rsid w:val="007176D6"/>
    <w:rsid w:val="00736CC3"/>
    <w:rsid w:val="00756079"/>
    <w:rsid w:val="007A3887"/>
    <w:rsid w:val="007C075B"/>
    <w:rsid w:val="007F76F1"/>
    <w:rsid w:val="0086233B"/>
    <w:rsid w:val="00862802"/>
    <w:rsid w:val="008D40ED"/>
    <w:rsid w:val="008D4873"/>
    <w:rsid w:val="009D56CC"/>
    <w:rsid w:val="009E1106"/>
    <w:rsid w:val="00A314D4"/>
    <w:rsid w:val="00A345DB"/>
    <w:rsid w:val="00A3527A"/>
    <w:rsid w:val="00A52A79"/>
    <w:rsid w:val="00A54195"/>
    <w:rsid w:val="00A83E2C"/>
    <w:rsid w:val="00AA2FD8"/>
    <w:rsid w:val="00B06073"/>
    <w:rsid w:val="00B478FD"/>
    <w:rsid w:val="00B770CB"/>
    <w:rsid w:val="00B87E61"/>
    <w:rsid w:val="00B9005B"/>
    <w:rsid w:val="00BE3286"/>
    <w:rsid w:val="00BE3656"/>
    <w:rsid w:val="00BE54EF"/>
    <w:rsid w:val="00C14386"/>
    <w:rsid w:val="00C23D83"/>
    <w:rsid w:val="00C93900"/>
    <w:rsid w:val="00CB7DA0"/>
    <w:rsid w:val="00D0294A"/>
    <w:rsid w:val="00D61917"/>
    <w:rsid w:val="00DA3DAA"/>
    <w:rsid w:val="00DA4588"/>
    <w:rsid w:val="00DB1A48"/>
    <w:rsid w:val="00DC52EC"/>
    <w:rsid w:val="00E07511"/>
    <w:rsid w:val="00E10862"/>
    <w:rsid w:val="00E766BE"/>
    <w:rsid w:val="00EA3D31"/>
    <w:rsid w:val="00ED37CE"/>
    <w:rsid w:val="00EE34FC"/>
    <w:rsid w:val="00EE3C76"/>
    <w:rsid w:val="00F55A00"/>
    <w:rsid w:val="00F95C1C"/>
    <w:rsid w:val="00FF1211"/>
    <w:rsid w:val="00FF4066"/>
  </w:rsids>
  <m:mathPr>
    <m:mathFont m:val="AvenirLTStd-Light"/>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FC"/>
    <w:pPr>
      <w:spacing w:line="276" w:lineRule="auto"/>
    </w:pPr>
    <w:rPr>
      <w:rFonts w:ascii="Arial" w:eastAsia="Calibri" w:hAnsi="Arial" w:cs="Times New Roman"/>
      <w:sz w:val="24"/>
      <w:szCs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nhideWhenUsed/>
    <w:rsid w:val="00EE34FC"/>
    <w:rPr>
      <w:color w:val="0000FF"/>
      <w:u w:val="single"/>
    </w:rPr>
  </w:style>
  <w:style w:type="table" w:styleId="TableGrid">
    <w:name w:val="Table Grid"/>
    <w:basedOn w:val="TableNormal"/>
    <w:uiPriority w:val="59"/>
    <w:rsid w:val="00EE34FC"/>
    <w:rPr>
      <w:rFonts w:ascii="Arial" w:eastAsia="Calibri"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1">
    <w:name w:val="bold1"/>
    <w:basedOn w:val="DefaultParagraphFont"/>
    <w:rsid w:val="00EE34FC"/>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6" Type="http://schemas.openxmlformats.org/officeDocument/2006/relationships/hyperlink" Target="mailto:info@dbsh.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C4773-5012-2146-9762-876544B8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4526</Words>
  <Characters>27609</Characters>
  <Application>Microsoft Macintosh Word</Application>
  <DocSecurity>0</DocSecurity>
  <Lines>726</Lines>
  <Paragraphs>627</Paragraphs>
  <ScaleCrop>false</ScaleCrop>
  <Company/>
  <LinksUpToDate>false</LinksUpToDate>
  <CharactersWithSpaces>33492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p:lastModifiedBy>
  <cp:revision>2</cp:revision>
  <dcterms:created xsi:type="dcterms:W3CDTF">2011-01-31T16:11:00Z</dcterms:created>
  <dcterms:modified xsi:type="dcterms:W3CDTF">2011-01-31T16:11:00Z</dcterms:modified>
</cp:coreProperties>
</file>